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304" w:rsidRPr="00715CB6" w:rsidRDefault="005E33FF" w:rsidP="006D337C">
      <w:pPr>
        <w:jc w:val="center"/>
        <w:rPr>
          <w:rFonts w:ascii="Times New Roman" w:hAnsi="Times New Roman" w:cs="Times New Roman"/>
          <w:i/>
          <w:sz w:val="40"/>
          <w:szCs w:val="40"/>
        </w:rPr>
      </w:pPr>
      <w:r>
        <w:rPr>
          <w:rFonts w:ascii="Times New Roman" w:hAnsi="Times New Roman" w:cs="Times New Roman"/>
          <w:i/>
          <w:sz w:val="40"/>
          <w:szCs w:val="40"/>
        </w:rPr>
        <w:t>La tartaruga</w:t>
      </w:r>
    </w:p>
    <w:p w:rsidR="00715CB6" w:rsidRDefault="00715CB6" w:rsidP="006D337C">
      <w:pPr>
        <w:jc w:val="center"/>
        <w:rPr>
          <w:rFonts w:ascii="Times New Roman" w:hAnsi="Times New Roman" w:cs="Times New Roman"/>
          <w:sz w:val="28"/>
          <w:szCs w:val="28"/>
        </w:rPr>
      </w:pPr>
      <w:r w:rsidRPr="00715CB6">
        <w:rPr>
          <w:rFonts w:ascii="Times New Roman" w:hAnsi="Times New Roman" w:cs="Times New Roman"/>
          <w:sz w:val="28"/>
          <w:szCs w:val="28"/>
        </w:rPr>
        <w:t xml:space="preserve">Classe </w:t>
      </w:r>
      <w:r w:rsidR="005E33FF">
        <w:rPr>
          <w:rFonts w:ascii="Times New Roman" w:hAnsi="Times New Roman" w:cs="Times New Roman"/>
          <w:sz w:val="28"/>
          <w:szCs w:val="28"/>
        </w:rPr>
        <w:t xml:space="preserve">IV </w:t>
      </w:r>
    </w:p>
    <w:p w:rsidR="00715CB6" w:rsidRDefault="00715CB6" w:rsidP="006D337C">
      <w:pPr>
        <w:jc w:val="center"/>
        <w:rPr>
          <w:rFonts w:ascii="Times New Roman" w:hAnsi="Times New Roman" w:cs="Times New Roman"/>
          <w:sz w:val="28"/>
          <w:szCs w:val="28"/>
        </w:rPr>
      </w:pPr>
    </w:p>
    <w:p w:rsidR="007551F6" w:rsidRDefault="007551F6" w:rsidP="007551F6">
      <w:pPr>
        <w:rPr>
          <w:rFonts w:ascii="Times New Roman" w:hAnsi="Times New Roman" w:cs="Times New Roman"/>
          <w:smallCaps/>
          <w:sz w:val="28"/>
          <w:szCs w:val="28"/>
        </w:rPr>
      </w:pPr>
      <w:r w:rsidRPr="00715CB6">
        <w:rPr>
          <w:rFonts w:ascii="Times New Roman" w:hAnsi="Times New Roman" w:cs="Times New Roman"/>
          <w:smallCaps/>
          <w:sz w:val="28"/>
          <w:szCs w:val="28"/>
        </w:rPr>
        <w:t>Progettazione</w:t>
      </w:r>
    </w:p>
    <w:p w:rsidR="007551F6" w:rsidRPr="00715CB6" w:rsidRDefault="007551F6" w:rsidP="007551F6">
      <w:pPr>
        <w:jc w:val="both"/>
        <w:rPr>
          <w:rFonts w:ascii="Times New Roman" w:hAnsi="Times New Roman" w:cs="Times New Roman"/>
          <w:sz w:val="24"/>
          <w:szCs w:val="24"/>
        </w:rPr>
      </w:pPr>
      <w:r w:rsidRPr="00715CB6">
        <w:rPr>
          <w:rFonts w:ascii="Times New Roman" w:hAnsi="Times New Roman" w:cs="Times New Roman"/>
          <w:sz w:val="24"/>
          <w:szCs w:val="24"/>
        </w:rPr>
        <w:t>L’attività è</w:t>
      </w:r>
      <w:r>
        <w:rPr>
          <w:rFonts w:ascii="Times New Roman" w:hAnsi="Times New Roman" w:cs="Times New Roman"/>
          <w:sz w:val="24"/>
          <w:szCs w:val="24"/>
        </w:rPr>
        <w:t xml:space="preserve"> strutturata al fine di co</w:t>
      </w:r>
      <w:r w:rsidRPr="00715CB6">
        <w:rPr>
          <w:rFonts w:ascii="Times New Roman" w:hAnsi="Times New Roman" w:cs="Times New Roman"/>
          <w:sz w:val="24"/>
          <w:szCs w:val="24"/>
        </w:rPr>
        <w:t>involgere tutti gli alunni della classe partendo dalle necessità e dagli interessi dei bambini con bisogni speciali.</w:t>
      </w:r>
      <w:r>
        <w:rPr>
          <w:rFonts w:ascii="Times New Roman" w:hAnsi="Times New Roman" w:cs="Times New Roman"/>
          <w:sz w:val="24"/>
          <w:szCs w:val="24"/>
        </w:rPr>
        <w:t xml:space="preserve"> In base a quanto appena affermato verrà strutturata un’attività che avrà come sfondo integratore un tema di interesse per gli alunni, verranno apportati degli adeguamenti agli interventi che verranno proposti ed ai contenuti delle discipline coinvolte in base agli stili di apprendimento degli alunni.</w:t>
      </w:r>
    </w:p>
    <w:p w:rsidR="007551F6" w:rsidRDefault="007551F6" w:rsidP="007551F6">
      <w:pPr>
        <w:rPr>
          <w:rFonts w:ascii="Times New Roman" w:hAnsi="Times New Roman" w:cs="Times New Roman"/>
          <w:smallCaps/>
          <w:sz w:val="28"/>
          <w:szCs w:val="28"/>
        </w:rPr>
      </w:pPr>
    </w:p>
    <w:p w:rsidR="007551F6" w:rsidRPr="008B2DFE" w:rsidRDefault="007551F6" w:rsidP="007551F6">
      <w:pPr>
        <w:rPr>
          <w:rFonts w:ascii="Times New Roman" w:hAnsi="Times New Roman" w:cs="Times New Roman"/>
          <w:smallCaps/>
          <w:sz w:val="28"/>
          <w:szCs w:val="28"/>
        </w:rPr>
      </w:pPr>
      <w:r w:rsidRPr="008B2DFE">
        <w:rPr>
          <w:rFonts w:ascii="Times New Roman" w:hAnsi="Times New Roman" w:cs="Times New Roman"/>
          <w:smallCaps/>
          <w:sz w:val="28"/>
          <w:szCs w:val="28"/>
        </w:rPr>
        <w:t>Competenze chiave di cittadinanza</w:t>
      </w:r>
    </w:p>
    <w:p w:rsidR="007551F6" w:rsidRDefault="007551F6" w:rsidP="007551F6">
      <w:pPr>
        <w:pStyle w:val="Paragrafoelenco"/>
        <w:numPr>
          <w:ilvl w:val="0"/>
          <w:numId w:val="1"/>
        </w:numPr>
        <w:spacing w:after="0" w:line="240" w:lineRule="auto"/>
        <w:rPr>
          <w:rFonts w:ascii="Times New Roman" w:eastAsia="Times New Roman" w:hAnsi="Times New Roman" w:cs="Times New Roman"/>
          <w:sz w:val="24"/>
          <w:szCs w:val="24"/>
          <w:lang w:eastAsia="it-IT"/>
        </w:rPr>
      </w:pPr>
      <w:r w:rsidRPr="008B2DFE">
        <w:rPr>
          <w:rFonts w:ascii="Times New Roman" w:eastAsia="Times New Roman" w:hAnsi="Times New Roman" w:cs="Times New Roman"/>
          <w:sz w:val="24"/>
          <w:szCs w:val="24"/>
          <w:lang w:eastAsia="it-IT"/>
        </w:rPr>
        <w:t>Collaborare e partecipare</w:t>
      </w:r>
    </w:p>
    <w:p w:rsidR="007551F6" w:rsidRPr="007C7A37" w:rsidRDefault="007551F6" w:rsidP="007551F6">
      <w:pPr>
        <w:pStyle w:val="Paragrafoelenco"/>
        <w:numPr>
          <w:ilvl w:val="0"/>
          <w:numId w:val="1"/>
        </w:numPr>
        <w:spacing w:after="0" w:line="240" w:lineRule="auto"/>
        <w:rPr>
          <w:rFonts w:ascii="Times New Roman" w:eastAsia="Times New Roman" w:hAnsi="Times New Roman" w:cs="Times New Roman"/>
          <w:sz w:val="24"/>
          <w:szCs w:val="24"/>
          <w:lang w:eastAsia="it-IT"/>
        </w:rPr>
      </w:pPr>
      <w:r w:rsidRPr="007C7A37">
        <w:rPr>
          <w:rFonts w:ascii="Times New Roman" w:eastAsia="Times New Roman" w:hAnsi="Times New Roman" w:cs="Times New Roman"/>
          <w:sz w:val="24"/>
          <w:szCs w:val="24"/>
          <w:lang w:eastAsia="it-IT"/>
        </w:rPr>
        <w:t>Imparare ad imparare.</w:t>
      </w:r>
    </w:p>
    <w:p w:rsidR="007551F6" w:rsidRDefault="007551F6" w:rsidP="007551F6">
      <w:pPr>
        <w:rPr>
          <w:rFonts w:ascii="Times New Roman" w:hAnsi="Times New Roman" w:cs="Times New Roman"/>
          <w:smallCaps/>
          <w:sz w:val="28"/>
          <w:szCs w:val="28"/>
        </w:rPr>
      </w:pPr>
    </w:p>
    <w:p w:rsidR="007551F6" w:rsidRDefault="007551F6" w:rsidP="007551F6">
      <w:pPr>
        <w:rPr>
          <w:rFonts w:ascii="Times New Roman" w:hAnsi="Times New Roman" w:cs="Times New Roman"/>
          <w:smallCaps/>
          <w:sz w:val="28"/>
          <w:szCs w:val="28"/>
        </w:rPr>
      </w:pPr>
      <w:r>
        <w:rPr>
          <w:rFonts w:ascii="Times New Roman" w:hAnsi="Times New Roman" w:cs="Times New Roman"/>
          <w:smallCaps/>
          <w:sz w:val="28"/>
          <w:szCs w:val="28"/>
        </w:rPr>
        <w:t>Finalità</w:t>
      </w:r>
    </w:p>
    <w:p w:rsidR="007551F6" w:rsidRPr="007C7A37" w:rsidRDefault="007551F6" w:rsidP="007551F6">
      <w:pPr>
        <w:spacing w:after="0" w:line="240" w:lineRule="auto"/>
        <w:rPr>
          <w:rFonts w:ascii="Times New Roman" w:eastAsia="Times New Roman" w:hAnsi="Times New Roman" w:cs="Times New Roman"/>
          <w:sz w:val="24"/>
          <w:szCs w:val="24"/>
          <w:lang w:eastAsia="it-IT"/>
        </w:rPr>
      </w:pPr>
      <w:r w:rsidRPr="007C7A37">
        <w:rPr>
          <w:rFonts w:ascii="Times New Roman" w:eastAsia="Times New Roman" w:hAnsi="Times New Roman" w:cs="Times New Roman"/>
          <w:sz w:val="24"/>
          <w:szCs w:val="24"/>
          <w:lang w:eastAsia="it-IT"/>
        </w:rPr>
        <w:t xml:space="preserve">Collaborare e rispettare i tempi degli altri </w:t>
      </w:r>
    </w:p>
    <w:p w:rsidR="007551F6" w:rsidRPr="007C7A37" w:rsidRDefault="007551F6" w:rsidP="007551F6">
      <w:pPr>
        <w:spacing w:after="0" w:line="240" w:lineRule="auto"/>
        <w:rPr>
          <w:rFonts w:ascii="Times New Roman" w:eastAsia="Times New Roman" w:hAnsi="Times New Roman" w:cs="Times New Roman"/>
          <w:sz w:val="24"/>
          <w:szCs w:val="24"/>
          <w:lang w:eastAsia="it-IT"/>
        </w:rPr>
      </w:pPr>
      <w:r w:rsidRPr="007C7A37">
        <w:rPr>
          <w:rFonts w:ascii="Times New Roman" w:eastAsia="Times New Roman" w:hAnsi="Times New Roman" w:cs="Times New Roman"/>
          <w:sz w:val="24"/>
          <w:szCs w:val="24"/>
          <w:lang w:eastAsia="it-IT"/>
        </w:rPr>
        <w:t xml:space="preserve">Collaborare per la realizzazione di un obiettivo comune, aiutando i compagni che manifestano difficoltà. </w:t>
      </w:r>
    </w:p>
    <w:p w:rsidR="007551F6" w:rsidRPr="007C7A37" w:rsidRDefault="007551F6" w:rsidP="007551F6">
      <w:pPr>
        <w:spacing w:after="0" w:line="240" w:lineRule="auto"/>
        <w:rPr>
          <w:rFonts w:ascii="Times New Roman" w:eastAsia="Times New Roman" w:hAnsi="Times New Roman" w:cs="Times New Roman"/>
          <w:sz w:val="24"/>
          <w:szCs w:val="24"/>
          <w:lang w:eastAsia="it-IT"/>
        </w:rPr>
      </w:pPr>
      <w:r w:rsidRPr="007C7A37">
        <w:rPr>
          <w:rFonts w:ascii="Times New Roman" w:eastAsia="Times New Roman" w:hAnsi="Times New Roman" w:cs="Times New Roman"/>
          <w:sz w:val="24"/>
          <w:szCs w:val="24"/>
          <w:lang w:eastAsia="it-IT"/>
        </w:rPr>
        <w:t>Mettere in atto comportamenti corretti nel gioco, nel lavoro, nell’interazione sociale.</w:t>
      </w:r>
    </w:p>
    <w:p w:rsidR="007551F6" w:rsidRPr="007C7A37" w:rsidRDefault="007551F6" w:rsidP="007551F6">
      <w:pPr>
        <w:spacing w:after="0" w:line="240" w:lineRule="auto"/>
        <w:rPr>
          <w:rFonts w:ascii="Times New Roman" w:eastAsia="Times New Roman" w:hAnsi="Times New Roman" w:cs="Times New Roman"/>
          <w:sz w:val="24"/>
          <w:szCs w:val="24"/>
          <w:lang w:eastAsia="it-IT"/>
        </w:rPr>
      </w:pPr>
      <w:r w:rsidRPr="007C7A37">
        <w:rPr>
          <w:rFonts w:ascii="Times New Roman" w:eastAsia="Times New Roman" w:hAnsi="Times New Roman" w:cs="Times New Roman"/>
          <w:sz w:val="24"/>
          <w:szCs w:val="24"/>
          <w:lang w:eastAsia="it-IT"/>
        </w:rPr>
        <w:t>Individuare semplici collegamenti tra informazioni reperite da testi o filmati con conoscenze già possedute.</w:t>
      </w:r>
    </w:p>
    <w:p w:rsidR="007551F6" w:rsidRPr="00715CB6" w:rsidRDefault="007551F6" w:rsidP="007551F6">
      <w:pPr>
        <w:rPr>
          <w:rFonts w:ascii="Times New Roman" w:hAnsi="Times New Roman" w:cs="Times New Roman"/>
          <w:sz w:val="24"/>
          <w:szCs w:val="24"/>
        </w:rPr>
      </w:pPr>
      <w:bookmarkStart w:id="0" w:name="_GoBack"/>
      <w:bookmarkEnd w:id="0"/>
    </w:p>
    <w:p w:rsidR="007551F6" w:rsidRDefault="007551F6" w:rsidP="007551F6">
      <w:pPr>
        <w:rPr>
          <w:rFonts w:ascii="Times New Roman" w:hAnsi="Times New Roman" w:cs="Times New Roman"/>
          <w:smallCaps/>
          <w:sz w:val="28"/>
          <w:szCs w:val="28"/>
        </w:rPr>
      </w:pPr>
      <w:r>
        <w:rPr>
          <w:rFonts w:ascii="Times New Roman" w:hAnsi="Times New Roman" w:cs="Times New Roman"/>
          <w:smallCaps/>
          <w:sz w:val="28"/>
          <w:szCs w:val="28"/>
        </w:rPr>
        <w:t xml:space="preserve">Metodi e Metodologie </w:t>
      </w:r>
    </w:p>
    <w:p w:rsidR="007551F6" w:rsidRPr="003A6F1C" w:rsidRDefault="007551F6" w:rsidP="007551F6">
      <w:pPr>
        <w:spacing w:after="0" w:line="240" w:lineRule="auto"/>
        <w:jc w:val="both"/>
        <w:rPr>
          <w:rFonts w:ascii="Times New Roman" w:eastAsia="Times New Roman" w:hAnsi="Times New Roman" w:cs="Times New Roman"/>
          <w:sz w:val="24"/>
          <w:szCs w:val="24"/>
          <w:lang w:eastAsia="it-IT"/>
        </w:rPr>
      </w:pPr>
      <w:r w:rsidRPr="003A6F1C">
        <w:rPr>
          <w:rFonts w:ascii="Times New Roman" w:eastAsia="Times New Roman" w:hAnsi="Times New Roman" w:cs="Times New Roman"/>
          <w:sz w:val="24"/>
          <w:szCs w:val="24"/>
          <w:lang w:eastAsia="it-IT"/>
        </w:rPr>
        <w:t xml:space="preserve">Lo scopo è quello di </w:t>
      </w:r>
      <w:r>
        <w:rPr>
          <w:rFonts w:ascii="Times New Roman" w:eastAsia="Times New Roman" w:hAnsi="Times New Roman" w:cs="Times New Roman"/>
          <w:sz w:val="24"/>
          <w:szCs w:val="24"/>
          <w:lang w:eastAsia="it-IT"/>
        </w:rPr>
        <w:t>far raggiungere agli alunni un obiettivo comune attraverso delle attività ludiche,</w:t>
      </w:r>
      <w:r w:rsidRPr="003A6F1C">
        <w:rPr>
          <w:rFonts w:ascii="Times New Roman" w:eastAsia="Times New Roman" w:hAnsi="Times New Roman" w:cs="Times New Roman"/>
          <w:sz w:val="24"/>
          <w:szCs w:val="24"/>
          <w:lang w:eastAsia="it-IT"/>
        </w:rPr>
        <w:t xml:space="preserve"> privilegiando “l’ascolto attivo”, sia fra adulti e alunni, che fra gli stessi alunni.</w:t>
      </w:r>
    </w:p>
    <w:p w:rsidR="007551F6" w:rsidRPr="003A6F1C" w:rsidRDefault="007551F6" w:rsidP="007551F6">
      <w:pPr>
        <w:spacing w:after="0" w:line="240" w:lineRule="auto"/>
        <w:jc w:val="both"/>
        <w:rPr>
          <w:rFonts w:ascii="Arial" w:eastAsia="Times New Roman" w:hAnsi="Arial" w:cs="Arial"/>
          <w:sz w:val="25"/>
          <w:szCs w:val="25"/>
          <w:lang w:eastAsia="it-IT"/>
        </w:rPr>
      </w:pPr>
      <w:r w:rsidRPr="003A6F1C">
        <w:rPr>
          <w:rFonts w:ascii="Times New Roman" w:eastAsia="Times New Roman" w:hAnsi="Times New Roman" w:cs="Times New Roman"/>
          <w:sz w:val="24"/>
          <w:szCs w:val="24"/>
          <w:lang w:eastAsia="it-IT"/>
        </w:rPr>
        <w:t xml:space="preserve">Nelle diverse fasi dell’unità, </w:t>
      </w:r>
      <w:r>
        <w:rPr>
          <w:rFonts w:ascii="Times New Roman" w:eastAsia="Times New Roman" w:hAnsi="Times New Roman" w:cs="Times New Roman"/>
          <w:sz w:val="24"/>
          <w:szCs w:val="24"/>
          <w:lang w:eastAsia="it-IT"/>
        </w:rPr>
        <w:t>verranno</w:t>
      </w:r>
      <w:r w:rsidRPr="003A6F1C">
        <w:rPr>
          <w:rFonts w:ascii="Times New Roman" w:eastAsia="Times New Roman" w:hAnsi="Times New Roman" w:cs="Times New Roman"/>
          <w:sz w:val="24"/>
          <w:szCs w:val="24"/>
          <w:lang w:eastAsia="it-IT"/>
        </w:rPr>
        <w:t xml:space="preserve"> attuate metodologie che </w:t>
      </w:r>
      <w:r>
        <w:rPr>
          <w:rFonts w:ascii="Times New Roman" w:eastAsia="Times New Roman" w:hAnsi="Times New Roman" w:cs="Times New Roman"/>
          <w:sz w:val="24"/>
          <w:szCs w:val="24"/>
          <w:lang w:eastAsia="it-IT"/>
        </w:rPr>
        <w:t xml:space="preserve">andranno a </w:t>
      </w:r>
      <w:r w:rsidRPr="003A6F1C">
        <w:rPr>
          <w:rFonts w:ascii="Times New Roman" w:eastAsia="Times New Roman" w:hAnsi="Times New Roman" w:cs="Times New Roman"/>
          <w:sz w:val="24"/>
          <w:szCs w:val="24"/>
          <w:lang w:eastAsia="it-IT"/>
        </w:rPr>
        <w:t>privilegia</w:t>
      </w:r>
      <w:r>
        <w:rPr>
          <w:rFonts w:ascii="Times New Roman" w:eastAsia="Times New Roman" w:hAnsi="Times New Roman" w:cs="Times New Roman"/>
          <w:sz w:val="24"/>
          <w:szCs w:val="24"/>
          <w:lang w:eastAsia="it-IT"/>
        </w:rPr>
        <w:t>re</w:t>
      </w:r>
      <w:r w:rsidRPr="003A6F1C">
        <w:rPr>
          <w:rFonts w:ascii="Times New Roman" w:eastAsia="Times New Roman" w:hAnsi="Times New Roman" w:cs="Times New Roman"/>
          <w:sz w:val="24"/>
          <w:szCs w:val="24"/>
          <w:lang w:eastAsia="it-IT"/>
        </w:rPr>
        <w:t xml:space="preserve"> il lavoro di coppia</w:t>
      </w:r>
      <w:r>
        <w:rPr>
          <w:rFonts w:ascii="Times New Roman" w:eastAsia="Times New Roman" w:hAnsi="Times New Roman" w:cs="Times New Roman"/>
          <w:sz w:val="24"/>
          <w:szCs w:val="24"/>
          <w:lang w:eastAsia="it-IT"/>
        </w:rPr>
        <w:t xml:space="preserve"> o di piccolo gruppo</w:t>
      </w:r>
      <w:r w:rsidRPr="003A6F1C">
        <w:rPr>
          <w:rFonts w:ascii="Times New Roman" w:eastAsia="Times New Roman" w:hAnsi="Times New Roman" w:cs="Times New Roman"/>
          <w:sz w:val="24"/>
          <w:szCs w:val="24"/>
          <w:lang w:eastAsia="it-IT"/>
        </w:rPr>
        <w:t>, mutuato dal cooperative learning e sostenuto dal peer tutoring, preceduto dallo stimolo visivo e ludico dell’avvio dell’attività, per terminare nella sollecitazione del lavoro individuale per l’esecuzione dei compiti in situazione</w:t>
      </w:r>
      <w:r>
        <w:rPr>
          <w:rFonts w:ascii="Times New Roman" w:eastAsia="Times New Roman" w:hAnsi="Times New Roman" w:cs="Times New Roman"/>
          <w:sz w:val="24"/>
          <w:szCs w:val="24"/>
          <w:lang w:eastAsia="it-IT"/>
        </w:rPr>
        <w:t>.</w:t>
      </w:r>
    </w:p>
    <w:p w:rsidR="00715CB6" w:rsidRDefault="00715CB6" w:rsidP="00715CB6">
      <w:pPr>
        <w:rPr>
          <w:rFonts w:ascii="Times New Roman" w:hAnsi="Times New Roman" w:cs="Times New Roman"/>
          <w:sz w:val="24"/>
          <w:szCs w:val="24"/>
        </w:rPr>
      </w:pPr>
    </w:p>
    <w:p w:rsidR="007E6AF1" w:rsidRDefault="007E6AF1" w:rsidP="00715CB6">
      <w:pPr>
        <w:rPr>
          <w:rFonts w:ascii="Times New Roman" w:hAnsi="Times New Roman" w:cs="Times New Roman"/>
          <w:sz w:val="24"/>
          <w:szCs w:val="24"/>
        </w:rPr>
      </w:pPr>
    </w:p>
    <w:p w:rsidR="007E6AF1" w:rsidRDefault="007E6AF1" w:rsidP="00715CB6">
      <w:pPr>
        <w:rPr>
          <w:rFonts w:ascii="Times New Roman" w:hAnsi="Times New Roman" w:cs="Times New Roman"/>
          <w:sz w:val="24"/>
          <w:szCs w:val="24"/>
        </w:rPr>
      </w:pPr>
    </w:p>
    <w:p w:rsidR="007E6AF1" w:rsidRDefault="007E6AF1" w:rsidP="00715CB6">
      <w:pPr>
        <w:rPr>
          <w:rFonts w:ascii="Times New Roman" w:hAnsi="Times New Roman" w:cs="Times New Roman"/>
          <w:sz w:val="24"/>
          <w:szCs w:val="24"/>
        </w:rPr>
      </w:pPr>
    </w:p>
    <w:p w:rsidR="007E6AF1" w:rsidRDefault="007E6AF1" w:rsidP="00715CB6">
      <w:pPr>
        <w:rPr>
          <w:rFonts w:ascii="Times New Roman" w:hAnsi="Times New Roman" w:cs="Times New Roman"/>
          <w:sz w:val="24"/>
          <w:szCs w:val="24"/>
        </w:rPr>
        <w:sectPr w:rsidR="007E6AF1">
          <w:pgSz w:w="11906" w:h="16838"/>
          <w:pgMar w:top="1417" w:right="1134" w:bottom="1134" w:left="1134" w:header="708" w:footer="708" w:gutter="0"/>
          <w:cols w:space="708"/>
          <w:docGrid w:linePitch="360"/>
        </w:sectPr>
      </w:pPr>
    </w:p>
    <w:p w:rsidR="007E6AF1" w:rsidRDefault="007E6AF1" w:rsidP="00715CB6">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803"/>
        <w:gridCol w:w="1942"/>
        <w:gridCol w:w="1649"/>
        <w:gridCol w:w="1788"/>
        <w:gridCol w:w="1794"/>
        <w:gridCol w:w="1774"/>
        <w:gridCol w:w="1754"/>
        <w:gridCol w:w="1772"/>
      </w:tblGrid>
      <w:tr w:rsidR="005E33FF" w:rsidTr="005E33FF">
        <w:trPr>
          <w:trHeight w:val="320"/>
        </w:trPr>
        <w:tc>
          <w:tcPr>
            <w:tcW w:w="14276" w:type="dxa"/>
            <w:gridSpan w:val="8"/>
            <w:tcBorders>
              <w:top w:val="single" w:sz="4" w:space="0" w:color="auto"/>
              <w:left w:val="single" w:sz="4" w:space="0" w:color="auto"/>
              <w:bottom w:val="single" w:sz="4" w:space="0" w:color="auto"/>
              <w:right w:val="single" w:sz="4" w:space="0" w:color="auto"/>
            </w:tcBorders>
            <w:vAlign w:val="center"/>
          </w:tcPr>
          <w:p w:rsidR="005E33FF" w:rsidRPr="005E33FF" w:rsidRDefault="005E33FF" w:rsidP="005E33FF">
            <w:pPr>
              <w:jc w:val="center"/>
              <w:rPr>
                <w:rFonts w:ascii="Times New Roman" w:hAnsi="Times New Roman" w:cs="Times New Roman"/>
                <w:b/>
                <w:smallCaps/>
                <w:sz w:val="12"/>
                <w:szCs w:val="12"/>
              </w:rPr>
            </w:pPr>
          </w:p>
          <w:p w:rsidR="005E33FF" w:rsidRDefault="005E33FF" w:rsidP="005E33FF">
            <w:pPr>
              <w:jc w:val="center"/>
              <w:rPr>
                <w:rFonts w:ascii="Times New Roman" w:hAnsi="Times New Roman" w:cs="Times New Roman"/>
                <w:b/>
                <w:smallCaps/>
                <w:sz w:val="28"/>
                <w:szCs w:val="28"/>
              </w:rPr>
            </w:pPr>
            <w:r w:rsidRPr="003A6F1C">
              <w:rPr>
                <w:rFonts w:ascii="Times New Roman" w:hAnsi="Times New Roman" w:cs="Times New Roman"/>
                <w:b/>
                <w:smallCaps/>
                <w:sz w:val="28"/>
                <w:szCs w:val="28"/>
              </w:rPr>
              <w:t>Collegamenti Interdisciplinari</w:t>
            </w:r>
          </w:p>
          <w:p w:rsidR="005E33FF" w:rsidRPr="005E33FF" w:rsidRDefault="005E33FF" w:rsidP="005E33FF">
            <w:pPr>
              <w:jc w:val="center"/>
              <w:rPr>
                <w:rFonts w:ascii="Times New Roman" w:hAnsi="Times New Roman" w:cs="Times New Roman"/>
                <w:b/>
                <w:smallCaps/>
                <w:sz w:val="12"/>
                <w:szCs w:val="12"/>
              </w:rPr>
            </w:pPr>
          </w:p>
        </w:tc>
      </w:tr>
      <w:tr w:rsidR="005E33FF" w:rsidTr="005E33FF">
        <w:trPr>
          <w:trHeight w:val="564"/>
        </w:trPr>
        <w:tc>
          <w:tcPr>
            <w:tcW w:w="1803" w:type="dxa"/>
            <w:tcBorders>
              <w:top w:val="single" w:sz="4" w:space="0" w:color="auto"/>
            </w:tcBorders>
          </w:tcPr>
          <w:p w:rsidR="005E33FF" w:rsidRDefault="005E33FF" w:rsidP="009B255D">
            <w:pPr>
              <w:rPr>
                <w:rFonts w:ascii="Times New Roman" w:hAnsi="Times New Roman" w:cs="Times New Roman"/>
                <w:sz w:val="24"/>
                <w:szCs w:val="24"/>
              </w:rPr>
            </w:pPr>
          </w:p>
        </w:tc>
        <w:tc>
          <w:tcPr>
            <w:tcW w:w="1994"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Italiano</w:t>
            </w:r>
          </w:p>
        </w:tc>
        <w:tc>
          <w:tcPr>
            <w:tcW w:w="1274" w:type="dxa"/>
            <w:tcBorders>
              <w:top w:val="single" w:sz="4" w:space="0" w:color="auto"/>
            </w:tcBorders>
            <w:vAlign w:val="center"/>
          </w:tcPr>
          <w:p w:rsidR="005E33FF" w:rsidRDefault="005E33FF" w:rsidP="005E33FF">
            <w:pPr>
              <w:jc w:val="center"/>
              <w:rPr>
                <w:rFonts w:ascii="Times New Roman" w:hAnsi="Times New Roman" w:cs="Times New Roman"/>
                <w:sz w:val="24"/>
                <w:szCs w:val="24"/>
              </w:rPr>
            </w:pPr>
            <w:r>
              <w:rPr>
                <w:rFonts w:ascii="Times New Roman" w:hAnsi="Times New Roman" w:cs="Times New Roman"/>
                <w:sz w:val="24"/>
                <w:szCs w:val="24"/>
              </w:rPr>
              <w:t>Matematica</w:t>
            </w:r>
          </w:p>
        </w:tc>
        <w:tc>
          <w:tcPr>
            <w:tcW w:w="1834"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Scienze</w:t>
            </w:r>
          </w:p>
        </w:tc>
        <w:tc>
          <w:tcPr>
            <w:tcW w:w="1857"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Geografia</w:t>
            </w:r>
          </w:p>
        </w:tc>
        <w:tc>
          <w:tcPr>
            <w:tcW w:w="1864"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Inglese</w:t>
            </w:r>
          </w:p>
        </w:tc>
        <w:tc>
          <w:tcPr>
            <w:tcW w:w="1850"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Arte e Immagine</w:t>
            </w:r>
          </w:p>
        </w:tc>
        <w:tc>
          <w:tcPr>
            <w:tcW w:w="1800" w:type="dxa"/>
            <w:tcBorders>
              <w:top w:val="single" w:sz="4" w:space="0" w:color="auto"/>
            </w:tcBorders>
            <w:vAlign w:val="center"/>
          </w:tcPr>
          <w:p w:rsidR="005E33FF" w:rsidRDefault="005E33FF" w:rsidP="009B255D">
            <w:pPr>
              <w:jc w:val="center"/>
              <w:rPr>
                <w:rFonts w:ascii="Times New Roman" w:hAnsi="Times New Roman" w:cs="Times New Roman"/>
                <w:sz w:val="24"/>
                <w:szCs w:val="24"/>
              </w:rPr>
            </w:pPr>
            <w:r>
              <w:rPr>
                <w:rFonts w:ascii="Times New Roman" w:hAnsi="Times New Roman" w:cs="Times New Roman"/>
                <w:sz w:val="24"/>
                <w:szCs w:val="24"/>
              </w:rPr>
              <w:t>Tecnologia</w:t>
            </w:r>
          </w:p>
        </w:tc>
      </w:tr>
      <w:tr w:rsidR="005E33FF" w:rsidTr="00B729C0">
        <w:trPr>
          <w:trHeight w:val="1644"/>
        </w:trPr>
        <w:tc>
          <w:tcPr>
            <w:tcW w:w="1803" w:type="dxa"/>
          </w:tcPr>
          <w:p w:rsidR="005E33FF" w:rsidRDefault="005E33FF" w:rsidP="009B255D">
            <w:pPr>
              <w:rPr>
                <w:rFonts w:ascii="Times New Roman" w:hAnsi="Times New Roman" w:cs="Times New Roman"/>
                <w:sz w:val="24"/>
                <w:szCs w:val="24"/>
              </w:rPr>
            </w:pPr>
            <w:r>
              <w:rPr>
                <w:rFonts w:ascii="Times New Roman" w:hAnsi="Times New Roman" w:cs="Times New Roman"/>
                <w:smallCaps/>
                <w:sz w:val="28"/>
                <w:szCs w:val="28"/>
              </w:rPr>
              <w:t>Nuclei Tematici</w:t>
            </w:r>
          </w:p>
        </w:tc>
        <w:tc>
          <w:tcPr>
            <w:tcW w:w="1994" w:type="dxa"/>
          </w:tcPr>
          <w:p w:rsidR="005E33FF" w:rsidRPr="00D87BF8" w:rsidRDefault="005E33FF" w:rsidP="009B255D">
            <w:pPr>
              <w:rPr>
                <w:rFonts w:ascii="Times New Roman" w:hAnsi="Times New Roman" w:cs="Times New Roman"/>
              </w:rPr>
            </w:pPr>
            <w:r w:rsidRPr="00D87BF8">
              <w:rPr>
                <w:rFonts w:ascii="Times New Roman" w:hAnsi="Times New Roman" w:cs="Times New Roman"/>
              </w:rPr>
              <w:t>Ascolto e parlato;</w:t>
            </w:r>
          </w:p>
          <w:p w:rsidR="005E33FF" w:rsidRPr="00D87BF8" w:rsidRDefault="005E33FF" w:rsidP="009B255D">
            <w:pPr>
              <w:rPr>
                <w:rFonts w:ascii="Times New Roman" w:hAnsi="Times New Roman" w:cs="Times New Roman"/>
              </w:rPr>
            </w:pPr>
            <w:r w:rsidRPr="00D87BF8">
              <w:rPr>
                <w:rFonts w:ascii="Times New Roman" w:hAnsi="Times New Roman" w:cs="Times New Roman"/>
              </w:rPr>
              <w:t>Lettura e scrittura;</w:t>
            </w:r>
          </w:p>
          <w:p w:rsidR="005E33FF" w:rsidRDefault="005E33FF" w:rsidP="009B255D">
            <w:pPr>
              <w:rPr>
                <w:rFonts w:ascii="Times New Roman" w:hAnsi="Times New Roman" w:cs="Times New Roman"/>
                <w:sz w:val="24"/>
                <w:szCs w:val="24"/>
              </w:rPr>
            </w:pPr>
            <w:r w:rsidRPr="00D87BF8">
              <w:rPr>
                <w:rFonts w:ascii="Times New Roman" w:hAnsi="Times New Roman" w:cs="Times New Roman"/>
              </w:rPr>
              <w:t>Acquisizione ed espansione del lessico.</w:t>
            </w:r>
          </w:p>
        </w:tc>
        <w:tc>
          <w:tcPr>
            <w:tcW w:w="1274" w:type="dxa"/>
          </w:tcPr>
          <w:p w:rsidR="005E33FF" w:rsidRPr="000D5EDF" w:rsidRDefault="005E33FF" w:rsidP="009B255D">
            <w:pPr>
              <w:rPr>
                <w:rFonts w:ascii="Times New Roman" w:hAnsi="Times New Roman" w:cs="Times New Roman"/>
                <w:sz w:val="24"/>
                <w:szCs w:val="24"/>
              </w:rPr>
            </w:pPr>
            <w:r w:rsidRPr="005E33FF">
              <w:rPr>
                <w:rFonts w:ascii="Times New Roman" w:hAnsi="Times New Roman" w:cs="Times New Roman"/>
                <w:sz w:val="24"/>
                <w:szCs w:val="24"/>
              </w:rPr>
              <w:t>Relazioni, misure, dati e previsioni</w:t>
            </w:r>
            <w:r>
              <w:rPr>
                <w:rFonts w:ascii="Times New Roman" w:hAnsi="Times New Roman" w:cs="Times New Roman"/>
                <w:sz w:val="24"/>
                <w:szCs w:val="24"/>
              </w:rPr>
              <w:t>.</w:t>
            </w:r>
          </w:p>
        </w:tc>
        <w:tc>
          <w:tcPr>
            <w:tcW w:w="1834" w:type="dxa"/>
          </w:tcPr>
          <w:p w:rsidR="005E33FF" w:rsidRDefault="005E33FF" w:rsidP="009B255D">
            <w:pPr>
              <w:rPr>
                <w:rFonts w:ascii="Times New Roman" w:hAnsi="Times New Roman" w:cs="Times New Roman"/>
                <w:sz w:val="24"/>
                <w:szCs w:val="24"/>
              </w:rPr>
            </w:pPr>
            <w:r w:rsidRPr="000D5EDF">
              <w:rPr>
                <w:rFonts w:ascii="Times New Roman" w:hAnsi="Times New Roman" w:cs="Times New Roman"/>
                <w:sz w:val="24"/>
                <w:szCs w:val="24"/>
              </w:rPr>
              <w:t xml:space="preserve">Osservare e </w:t>
            </w:r>
            <w:r>
              <w:rPr>
                <w:rFonts w:ascii="Times New Roman" w:hAnsi="Times New Roman" w:cs="Times New Roman"/>
                <w:sz w:val="24"/>
                <w:szCs w:val="24"/>
              </w:rPr>
              <w:t>s</w:t>
            </w:r>
            <w:r w:rsidRPr="000D5EDF">
              <w:rPr>
                <w:rFonts w:ascii="Times New Roman" w:hAnsi="Times New Roman" w:cs="Times New Roman"/>
                <w:sz w:val="24"/>
                <w:szCs w:val="24"/>
              </w:rPr>
              <w:t xml:space="preserve">perimentare </w:t>
            </w:r>
            <w:r>
              <w:rPr>
                <w:rFonts w:ascii="Times New Roman" w:hAnsi="Times New Roman" w:cs="Times New Roman"/>
                <w:sz w:val="24"/>
                <w:szCs w:val="24"/>
              </w:rPr>
              <w:t>s</w:t>
            </w:r>
            <w:r w:rsidRPr="000D5EDF">
              <w:rPr>
                <w:rFonts w:ascii="Times New Roman" w:hAnsi="Times New Roman" w:cs="Times New Roman"/>
                <w:sz w:val="24"/>
                <w:szCs w:val="24"/>
              </w:rPr>
              <w:t>ul campo</w:t>
            </w:r>
            <w:r>
              <w:rPr>
                <w:rFonts w:ascii="Times New Roman" w:hAnsi="Times New Roman" w:cs="Times New Roman"/>
                <w:sz w:val="24"/>
                <w:szCs w:val="24"/>
              </w:rPr>
              <w:t>.</w:t>
            </w:r>
          </w:p>
          <w:p w:rsidR="005E33FF" w:rsidRDefault="005E33FF" w:rsidP="009B255D">
            <w:pPr>
              <w:rPr>
                <w:rFonts w:ascii="Times New Roman" w:hAnsi="Times New Roman" w:cs="Times New Roman"/>
                <w:sz w:val="24"/>
                <w:szCs w:val="24"/>
              </w:rPr>
            </w:pPr>
          </w:p>
        </w:tc>
        <w:tc>
          <w:tcPr>
            <w:tcW w:w="1857" w:type="dxa"/>
          </w:tcPr>
          <w:p w:rsidR="005E33FF" w:rsidRPr="00D87BF8" w:rsidRDefault="005E33FF" w:rsidP="005E33FF">
            <w:pPr>
              <w:rPr>
                <w:rFonts w:ascii="Times New Roman" w:hAnsi="Times New Roman" w:cs="Times New Roman"/>
              </w:rPr>
            </w:pPr>
            <w:r>
              <w:rPr>
                <w:rFonts w:ascii="Times New Roman" w:hAnsi="Times New Roman" w:cs="Times New Roman"/>
              </w:rPr>
              <w:t>R</w:t>
            </w:r>
            <w:r w:rsidRPr="00D87BF8">
              <w:rPr>
                <w:rFonts w:ascii="Times New Roman" w:hAnsi="Times New Roman" w:cs="Times New Roman"/>
              </w:rPr>
              <w:t xml:space="preserve">iconoscere e </w:t>
            </w:r>
            <w:r>
              <w:rPr>
                <w:rFonts w:ascii="Times New Roman" w:hAnsi="Times New Roman" w:cs="Times New Roman"/>
              </w:rPr>
              <w:t>d</w:t>
            </w:r>
            <w:r w:rsidRPr="00D87BF8">
              <w:rPr>
                <w:rFonts w:ascii="Times New Roman" w:hAnsi="Times New Roman" w:cs="Times New Roman"/>
              </w:rPr>
              <w:t xml:space="preserve">enominare i </w:t>
            </w:r>
            <w:r>
              <w:rPr>
                <w:rFonts w:ascii="Times New Roman" w:hAnsi="Times New Roman" w:cs="Times New Roman"/>
              </w:rPr>
              <w:t>c</w:t>
            </w:r>
            <w:r w:rsidRPr="00D87BF8">
              <w:rPr>
                <w:rFonts w:ascii="Times New Roman" w:hAnsi="Times New Roman" w:cs="Times New Roman"/>
              </w:rPr>
              <w:t xml:space="preserve">aratteri che </w:t>
            </w:r>
            <w:r>
              <w:rPr>
                <w:rFonts w:ascii="Times New Roman" w:hAnsi="Times New Roman" w:cs="Times New Roman"/>
              </w:rPr>
              <w:t>c</w:t>
            </w:r>
            <w:r w:rsidR="00B729C0">
              <w:rPr>
                <w:rFonts w:ascii="Times New Roman" w:hAnsi="Times New Roman" w:cs="Times New Roman"/>
              </w:rPr>
              <w:t>onnotano il</w:t>
            </w:r>
            <w:r w:rsidRPr="00D87BF8">
              <w:rPr>
                <w:rFonts w:ascii="Times New Roman" w:hAnsi="Times New Roman" w:cs="Times New Roman"/>
              </w:rPr>
              <w:t xml:space="preserve"> territorio e </w:t>
            </w:r>
            <w:r>
              <w:rPr>
                <w:rFonts w:ascii="Times New Roman" w:hAnsi="Times New Roman" w:cs="Times New Roman"/>
              </w:rPr>
              <w:t xml:space="preserve">i </w:t>
            </w:r>
            <w:r w:rsidRPr="00D87BF8">
              <w:rPr>
                <w:rFonts w:ascii="Times New Roman" w:hAnsi="Times New Roman" w:cs="Times New Roman"/>
              </w:rPr>
              <w:t>diversi paesaggi</w:t>
            </w:r>
            <w:r>
              <w:rPr>
                <w:rFonts w:ascii="Times New Roman" w:hAnsi="Times New Roman" w:cs="Times New Roman"/>
              </w:rPr>
              <w:t>.</w:t>
            </w:r>
          </w:p>
        </w:tc>
        <w:tc>
          <w:tcPr>
            <w:tcW w:w="1864" w:type="dxa"/>
          </w:tcPr>
          <w:p w:rsidR="005E33FF" w:rsidRDefault="005E33FF" w:rsidP="009B255D">
            <w:pPr>
              <w:rPr>
                <w:rFonts w:ascii="Times New Roman" w:hAnsi="Times New Roman" w:cs="Times New Roman"/>
              </w:rPr>
            </w:pPr>
            <w:r w:rsidRPr="009B255D">
              <w:rPr>
                <w:rFonts w:ascii="Times New Roman" w:hAnsi="Times New Roman" w:cs="Times New Roman"/>
              </w:rPr>
              <w:t>Parlato</w:t>
            </w:r>
            <w:r>
              <w:rPr>
                <w:rFonts w:ascii="Times New Roman" w:hAnsi="Times New Roman" w:cs="Times New Roman"/>
              </w:rPr>
              <w:t>;</w:t>
            </w:r>
          </w:p>
          <w:p w:rsidR="005E33FF" w:rsidRPr="00D87BF8" w:rsidRDefault="005E33FF" w:rsidP="009B255D">
            <w:pPr>
              <w:rPr>
                <w:rFonts w:ascii="Times New Roman" w:hAnsi="Times New Roman" w:cs="Times New Roman"/>
              </w:rPr>
            </w:pPr>
            <w:r>
              <w:rPr>
                <w:rFonts w:ascii="Times New Roman" w:hAnsi="Times New Roman" w:cs="Times New Roman"/>
              </w:rPr>
              <w:t>Scrittura.</w:t>
            </w:r>
          </w:p>
        </w:tc>
        <w:tc>
          <w:tcPr>
            <w:tcW w:w="1850" w:type="dxa"/>
          </w:tcPr>
          <w:p w:rsidR="005E33FF" w:rsidRDefault="005E33FF" w:rsidP="009B255D">
            <w:pPr>
              <w:rPr>
                <w:rFonts w:ascii="Times New Roman" w:hAnsi="Times New Roman" w:cs="Times New Roman"/>
                <w:sz w:val="24"/>
                <w:szCs w:val="24"/>
              </w:rPr>
            </w:pPr>
            <w:r w:rsidRPr="00CC5D14">
              <w:rPr>
                <w:rFonts w:ascii="Times New Roman" w:hAnsi="Times New Roman" w:cs="Times New Roman"/>
                <w:sz w:val="24"/>
                <w:szCs w:val="24"/>
              </w:rPr>
              <w:t>Esprimersi e comunicare</w:t>
            </w:r>
            <w:r>
              <w:rPr>
                <w:rFonts w:ascii="Times New Roman" w:hAnsi="Times New Roman" w:cs="Times New Roman"/>
                <w:sz w:val="24"/>
                <w:szCs w:val="24"/>
              </w:rPr>
              <w:t>.</w:t>
            </w:r>
          </w:p>
        </w:tc>
        <w:tc>
          <w:tcPr>
            <w:tcW w:w="1800" w:type="dxa"/>
          </w:tcPr>
          <w:p w:rsidR="005E33FF" w:rsidRDefault="005E33FF" w:rsidP="009B255D">
            <w:pPr>
              <w:rPr>
                <w:rFonts w:ascii="Times New Roman" w:hAnsi="Times New Roman" w:cs="Times New Roman"/>
                <w:sz w:val="24"/>
                <w:szCs w:val="24"/>
              </w:rPr>
            </w:pPr>
            <w:r w:rsidRPr="00EA7260">
              <w:rPr>
                <w:rFonts w:ascii="Times New Roman" w:hAnsi="Times New Roman" w:cs="Times New Roman"/>
                <w:sz w:val="24"/>
                <w:szCs w:val="24"/>
              </w:rPr>
              <w:t>Prevedere e Immaginare</w:t>
            </w:r>
            <w:r>
              <w:rPr>
                <w:rFonts w:ascii="Times New Roman" w:hAnsi="Times New Roman" w:cs="Times New Roman"/>
                <w:sz w:val="24"/>
                <w:szCs w:val="24"/>
              </w:rPr>
              <w:t>.</w:t>
            </w:r>
          </w:p>
        </w:tc>
      </w:tr>
      <w:tr w:rsidR="005E33FF" w:rsidTr="005E33FF">
        <w:trPr>
          <w:trHeight w:val="289"/>
        </w:trPr>
        <w:tc>
          <w:tcPr>
            <w:tcW w:w="1803" w:type="dxa"/>
          </w:tcPr>
          <w:p w:rsidR="005E33FF" w:rsidRDefault="005E33FF" w:rsidP="009B255D">
            <w:pPr>
              <w:rPr>
                <w:rFonts w:ascii="Times New Roman" w:hAnsi="Times New Roman" w:cs="Times New Roman"/>
                <w:sz w:val="24"/>
                <w:szCs w:val="24"/>
              </w:rPr>
            </w:pPr>
            <w:r w:rsidRPr="00FB4469">
              <w:rPr>
                <w:rFonts w:ascii="Times New Roman" w:hAnsi="Times New Roman" w:cs="Times New Roman"/>
                <w:sz w:val="24"/>
                <w:szCs w:val="24"/>
              </w:rPr>
              <w:t>COMPETENZE</w:t>
            </w:r>
          </w:p>
        </w:tc>
        <w:tc>
          <w:tcPr>
            <w:tcW w:w="1994" w:type="dxa"/>
          </w:tcPr>
          <w:p w:rsidR="005E33FF" w:rsidRPr="004A6D70" w:rsidRDefault="005E33FF" w:rsidP="009B255D">
            <w:pPr>
              <w:rPr>
                <w:rFonts w:ascii="Times New Roman" w:hAnsi="Times New Roman" w:cs="Times New Roman"/>
                <w:sz w:val="24"/>
                <w:szCs w:val="24"/>
              </w:rPr>
            </w:pPr>
            <w:r w:rsidRPr="004A6D70">
              <w:rPr>
                <w:rFonts w:ascii="Times New Roman" w:hAnsi="Times New Roman" w:cs="Times New Roman"/>
                <w:sz w:val="24"/>
                <w:szCs w:val="24"/>
              </w:rPr>
              <w:t xml:space="preserve">Ascolta testi orali </w:t>
            </w:r>
            <w:r>
              <w:rPr>
                <w:rFonts w:ascii="Times New Roman" w:hAnsi="Times New Roman" w:cs="Times New Roman"/>
                <w:sz w:val="24"/>
                <w:szCs w:val="24"/>
              </w:rPr>
              <w:t>cogliendone il senso e le informazioni principali;</w:t>
            </w:r>
          </w:p>
          <w:p w:rsidR="005E33FF" w:rsidRDefault="005E33FF" w:rsidP="009B255D">
            <w:pPr>
              <w:rPr>
                <w:rFonts w:ascii="Times New Roman" w:hAnsi="Times New Roman" w:cs="Times New Roman"/>
                <w:sz w:val="24"/>
                <w:szCs w:val="24"/>
              </w:rPr>
            </w:pPr>
            <w:r w:rsidRPr="004A6D70">
              <w:rPr>
                <w:rFonts w:ascii="Times New Roman" w:hAnsi="Times New Roman" w:cs="Times New Roman"/>
                <w:sz w:val="24"/>
                <w:szCs w:val="24"/>
              </w:rPr>
              <w:t xml:space="preserve">Partecipa a scambi </w:t>
            </w:r>
            <w:r>
              <w:rPr>
                <w:rFonts w:ascii="Times New Roman" w:hAnsi="Times New Roman" w:cs="Times New Roman"/>
                <w:sz w:val="24"/>
                <w:szCs w:val="24"/>
              </w:rPr>
              <w:t>c</w:t>
            </w:r>
            <w:r w:rsidRPr="004A6D70">
              <w:rPr>
                <w:rFonts w:ascii="Times New Roman" w:hAnsi="Times New Roman" w:cs="Times New Roman"/>
                <w:sz w:val="24"/>
                <w:szCs w:val="24"/>
              </w:rPr>
              <w:t xml:space="preserve">omunicativi con compagni </w:t>
            </w:r>
            <w:r>
              <w:rPr>
                <w:rFonts w:ascii="Times New Roman" w:hAnsi="Times New Roman" w:cs="Times New Roman"/>
                <w:sz w:val="24"/>
                <w:szCs w:val="24"/>
              </w:rPr>
              <w:t>e</w:t>
            </w:r>
            <w:r w:rsidRPr="004A6D70">
              <w:rPr>
                <w:rFonts w:ascii="Times New Roman" w:hAnsi="Times New Roman" w:cs="Times New Roman"/>
                <w:sz w:val="24"/>
                <w:szCs w:val="24"/>
              </w:rPr>
              <w:t xml:space="preserve">d insegnanti rispettando </w:t>
            </w:r>
            <w:r>
              <w:rPr>
                <w:rFonts w:ascii="Times New Roman" w:hAnsi="Times New Roman" w:cs="Times New Roman"/>
                <w:sz w:val="24"/>
                <w:szCs w:val="24"/>
              </w:rPr>
              <w:t>il</w:t>
            </w:r>
            <w:r w:rsidRPr="004A6D70">
              <w:rPr>
                <w:rFonts w:ascii="Times New Roman" w:hAnsi="Times New Roman" w:cs="Times New Roman"/>
                <w:sz w:val="24"/>
                <w:szCs w:val="24"/>
              </w:rPr>
              <w:t xml:space="preserve"> turno e formulando </w:t>
            </w:r>
            <w:r>
              <w:rPr>
                <w:rFonts w:ascii="Times New Roman" w:hAnsi="Times New Roman" w:cs="Times New Roman"/>
                <w:sz w:val="24"/>
                <w:szCs w:val="24"/>
              </w:rPr>
              <w:t>m</w:t>
            </w:r>
            <w:r w:rsidRPr="004A6D70">
              <w:rPr>
                <w:rFonts w:ascii="Times New Roman" w:hAnsi="Times New Roman" w:cs="Times New Roman"/>
                <w:sz w:val="24"/>
                <w:szCs w:val="24"/>
              </w:rPr>
              <w:t xml:space="preserve">essaggi chiari e </w:t>
            </w:r>
            <w:r>
              <w:rPr>
                <w:rFonts w:ascii="Times New Roman" w:hAnsi="Times New Roman" w:cs="Times New Roman"/>
                <w:sz w:val="24"/>
                <w:szCs w:val="24"/>
              </w:rPr>
              <w:t>pertinenti;</w:t>
            </w:r>
          </w:p>
          <w:p w:rsidR="005E33FF" w:rsidRDefault="005E33FF" w:rsidP="00B729C0">
            <w:pPr>
              <w:rPr>
                <w:rFonts w:ascii="Times New Roman" w:hAnsi="Times New Roman" w:cs="Times New Roman"/>
                <w:sz w:val="24"/>
                <w:szCs w:val="24"/>
              </w:rPr>
            </w:pPr>
            <w:r w:rsidRPr="009B255D">
              <w:rPr>
                <w:rFonts w:ascii="Times New Roman" w:hAnsi="Times New Roman" w:cs="Times New Roman"/>
                <w:sz w:val="24"/>
                <w:szCs w:val="24"/>
              </w:rPr>
              <w:t xml:space="preserve">Raccogliere le idee, organizzarle per punti, </w:t>
            </w:r>
            <w:r w:rsidR="00B729C0">
              <w:rPr>
                <w:rFonts w:ascii="Times New Roman" w:hAnsi="Times New Roman" w:cs="Times New Roman"/>
                <w:sz w:val="24"/>
                <w:szCs w:val="24"/>
              </w:rPr>
              <w:t>p</w:t>
            </w:r>
            <w:r w:rsidRPr="009B255D">
              <w:rPr>
                <w:rFonts w:ascii="Times New Roman" w:hAnsi="Times New Roman" w:cs="Times New Roman"/>
                <w:sz w:val="24"/>
                <w:szCs w:val="24"/>
              </w:rPr>
              <w:t xml:space="preserve">ianificare la traccia di un </w:t>
            </w:r>
            <w:r>
              <w:rPr>
                <w:rFonts w:ascii="Times New Roman" w:hAnsi="Times New Roman" w:cs="Times New Roman"/>
                <w:sz w:val="24"/>
                <w:szCs w:val="24"/>
              </w:rPr>
              <w:t>r</w:t>
            </w:r>
            <w:r w:rsidRPr="009B255D">
              <w:rPr>
                <w:rFonts w:ascii="Times New Roman" w:hAnsi="Times New Roman" w:cs="Times New Roman"/>
                <w:sz w:val="24"/>
                <w:szCs w:val="24"/>
              </w:rPr>
              <w:t xml:space="preserve">acconto o di </w:t>
            </w:r>
            <w:r>
              <w:rPr>
                <w:rFonts w:ascii="Times New Roman" w:hAnsi="Times New Roman" w:cs="Times New Roman"/>
                <w:sz w:val="24"/>
                <w:szCs w:val="24"/>
              </w:rPr>
              <w:t>u</w:t>
            </w:r>
            <w:r w:rsidRPr="009B255D">
              <w:rPr>
                <w:rFonts w:ascii="Times New Roman" w:hAnsi="Times New Roman" w:cs="Times New Roman"/>
                <w:sz w:val="24"/>
                <w:szCs w:val="24"/>
              </w:rPr>
              <w:t>n’esperienza</w:t>
            </w:r>
            <w:r>
              <w:rPr>
                <w:rFonts w:ascii="Times New Roman" w:hAnsi="Times New Roman" w:cs="Times New Roman"/>
                <w:sz w:val="24"/>
                <w:szCs w:val="24"/>
              </w:rPr>
              <w:t>.</w:t>
            </w:r>
          </w:p>
        </w:tc>
        <w:tc>
          <w:tcPr>
            <w:tcW w:w="1274" w:type="dxa"/>
          </w:tcPr>
          <w:p w:rsidR="005E33FF" w:rsidRPr="005E33FF" w:rsidRDefault="005E33FF" w:rsidP="005E33FF">
            <w:pPr>
              <w:rPr>
                <w:rFonts w:ascii="Times New Roman" w:hAnsi="Times New Roman" w:cs="Times New Roman"/>
                <w:sz w:val="24"/>
                <w:szCs w:val="24"/>
              </w:rPr>
            </w:pPr>
            <w:r w:rsidRPr="005E33FF">
              <w:rPr>
                <w:rFonts w:ascii="Times New Roman" w:hAnsi="Times New Roman" w:cs="Times New Roman"/>
                <w:sz w:val="24"/>
                <w:szCs w:val="24"/>
              </w:rPr>
              <w:t>Utilizzare</w:t>
            </w:r>
          </w:p>
          <w:p w:rsidR="005E33FF" w:rsidRPr="004A6D70" w:rsidRDefault="005E33FF" w:rsidP="005E33FF">
            <w:pPr>
              <w:rPr>
                <w:rFonts w:ascii="Times New Roman" w:hAnsi="Times New Roman" w:cs="Times New Roman"/>
                <w:sz w:val="24"/>
                <w:szCs w:val="24"/>
              </w:rPr>
            </w:pPr>
            <w:r w:rsidRPr="005E33FF">
              <w:rPr>
                <w:rFonts w:ascii="Times New Roman" w:hAnsi="Times New Roman" w:cs="Times New Roman"/>
                <w:sz w:val="24"/>
                <w:szCs w:val="24"/>
              </w:rPr>
              <w:t>In</w:t>
            </w:r>
            <w:r>
              <w:rPr>
                <w:rFonts w:ascii="Times New Roman" w:hAnsi="Times New Roman" w:cs="Times New Roman"/>
                <w:sz w:val="24"/>
                <w:szCs w:val="24"/>
              </w:rPr>
              <w:t xml:space="preserve"> </w:t>
            </w:r>
            <w:r w:rsidRPr="005E33FF">
              <w:rPr>
                <w:rFonts w:ascii="Times New Roman" w:hAnsi="Times New Roman" w:cs="Times New Roman"/>
                <w:sz w:val="24"/>
                <w:szCs w:val="24"/>
              </w:rPr>
              <w:t xml:space="preserve">situazioni diverse </w:t>
            </w:r>
            <w:r>
              <w:rPr>
                <w:rFonts w:ascii="Times New Roman" w:hAnsi="Times New Roman" w:cs="Times New Roman"/>
                <w:sz w:val="24"/>
                <w:szCs w:val="24"/>
              </w:rPr>
              <w:t>le u</w:t>
            </w:r>
            <w:r w:rsidRPr="005E33FF">
              <w:rPr>
                <w:rFonts w:ascii="Times New Roman" w:hAnsi="Times New Roman" w:cs="Times New Roman"/>
                <w:sz w:val="24"/>
                <w:szCs w:val="24"/>
              </w:rPr>
              <w:t xml:space="preserve">nità di misura del </w:t>
            </w:r>
            <w:r>
              <w:rPr>
                <w:rFonts w:ascii="Times New Roman" w:hAnsi="Times New Roman" w:cs="Times New Roman"/>
                <w:sz w:val="24"/>
                <w:szCs w:val="24"/>
              </w:rPr>
              <w:t>s</w:t>
            </w:r>
            <w:r w:rsidRPr="005E33FF">
              <w:rPr>
                <w:rFonts w:ascii="Times New Roman" w:hAnsi="Times New Roman" w:cs="Times New Roman"/>
                <w:sz w:val="24"/>
                <w:szCs w:val="24"/>
              </w:rPr>
              <w:t>istema Internazionale.</w:t>
            </w:r>
          </w:p>
        </w:tc>
        <w:tc>
          <w:tcPr>
            <w:tcW w:w="1834" w:type="dxa"/>
          </w:tcPr>
          <w:p w:rsidR="005E33FF" w:rsidRDefault="005E33FF" w:rsidP="009B255D">
            <w:pPr>
              <w:rPr>
                <w:rFonts w:ascii="Times New Roman" w:hAnsi="Times New Roman" w:cs="Times New Roman"/>
                <w:sz w:val="24"/>
                <w:szCs w:val="24"/>
              </w:rPr>
            </w:pPr>
            <w:r w:rsidRPr="004A6D70">
              <w:rPr>
                <w:rFonts w:ascii="Times New Roman" w:hAnsi="Times New Roman" w:cs="Times New Roman"/>
                <w:sz w:val="24"/>
                <w:szCs w:val="24"/>
              </w:rPr>
              <w:t xml:space="preserve">Riconosce le principali </w:t>
            </w:r>
            <w:r>
              <w:rPr>
                <w:rFonts w:ascii="Times New Roman" w:hAnsi="Times New Roman" w:cs="Times New Roman"/>
                <w:sz w:val="24"/>
                <w:szCs w:val="24"/>
              </w:rPr>
              <w:t>c</w:t>
            </w:r>
            <w:r w:rsidRPr="004A6D70">
              <w:rPr>
                <w:rFonts w:ascii="Times New Roman" w:hAnsi="Times New Roman" w:cs="Times New Roman"/>
                <w:sz w:val="24"/>
                <w:szCs w:val="24"/>
              </w:rPr>
              <w:t xml:space="preserve">aratteristiche e i modi di </w:t>
            </w:r>
            <w:r>
              <w:rPr>
                <w:rFonts w:ascii="Times New Roman" w:hAnsi="Times New Roman" w:cs="Times New Roman"/>
                <w:sz w:val="24"/>
                <w:szCs w:val="24"/>
              </w:rPr>
              <w:t>v</w:t>
            </w:r>
            <w:r w:rsidRPr="004A6D70">
              <w:rPr>
                <w:rFonts w:ascii="Times New Roman" w:hAnsi="Times New Roman" w:cs="Times New Roman"/>
                <w:sz w:val="24"/>
                <w:szCs w:val="24"/>
              </w:rPr>
              <w:t>ivere di organismi animali</w:t>
            </w:r>
            <w:r>
              <w:rPr>
                <w:rFonts w:ascii="Times New Roman" w:hAnsi="Times New Roman" w:cs="Times New Roman"/>
                <w:sz w:val="24"/>
                <w:szCs w:val="24"/>
              </w:rPr>
              <w:t xml:space="preserve"> e vegetali.</w:t>
            </w:r>
          </w:p>
        </w:tc>
        <w:tc>
          <w:tcPr>
            <w:tcW w:w="1857" w:type="dxa"/>
          </w:tcPr>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Gli elementi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caratterizzanti un </w:t>
            </w:r>
          </w:p>
          <w:p w:rsidR="005E33FF" w:rsidRPr="00D87BF8" w:rsidRDefault="005E33FF" w:rsidP="009B255D">
            <w:pPr>
              <w:rPr>
                <w:rFonts w:ascii="Times New Roman" w:hAnsi="Times New Roman" w:cs="Times New Roman"/>
              </w:rPr>
            </w:pPr>
            <w:r w:rsidRPr="00D87BF8">
              <w:rPr>
                <w:rFonts w:ascii="Times New Roman" w:hAnsi="Times New Roman" w:cs="Times New Roman"/>
              </w:rPr>
              <w:t>paesaggio;</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Classificazione dei </w:t>
            </w:r>
          </w:p>
          <w:p w:rsidR="005E33FF" w:rsidRPr="00D87BF8" w:rsidRDefault="005E33FF" w:rsidP="009B255D">
            <w:pPr>
              <w:rPr>
                <w:rFonts w:ascii="Times New Roman" w:hAnsi="Times New Roman" w:cs="Times New Roman"/>
              </w:rPr>
            </w:pPr>
            <w:r w:rsidRPr="00D87BF8">
              <w:rPr>
                <w:rFonts w:ascii="Times New Roman" w:hAnsi="Times New Roman" w:cs="Times New Roman"/>
              </w:rPr>
              <w:t>diversi tipi di paesaggio;</w:t>
            </w:r>
          </w:p>
        </w:tc>
        <w:tc>
          <w:tcPr>
            <w:tcW w:w="1864" w:type="dxa"/>
          </w:tcPr>
          <w:p w:rsidR="005E33FF" w:rsidRPr="005E33FF" w:rsidRDefault="005E33FF" w:rsidP="005E33FF">
            <w:pPr>
              <w:rPr>
                <w:rFonts w:ascii="Times New Roman" w:hAnsi="Times New Roman" w:cs="Times New Roman"/>
              </w:rPr>
            </w:pPr>
            <w:r w:rsidRPr="005E33FF">
              <w:rPr>
                <w:rFonts w:ascii="Times New Roman" w:hAnsi="Times New Roman" w:cs="Times New Roman"/>
              </w:rPr>
              <w:t>Comprendere</w:t>
            </w:r>
            <w:r>
              <w:rPr>
                <w:rFonts w:ascii="Times New Roman" w:hAnsi="Times New Roman" w:cs="Times New Roman"/>
              </w:rPr>
              <w:t xml:space="preserve"> </w:t>
            </w:r>
            <w:r w:rsidRPr="005E33FF">
              <w:rPr>
                <w:rFonts w:ascii="Times New Roman" w:hAnsi="Times New Roman" w:cs="Times New Roman"/>
              </w:rPr>
              <w:t>il significato di   messaggi orali</w:t>
            </w:r>
            <w:r>
              <w:rPr>
                <w:rFonts w:ascii="Times New Roman" w:hAnsi="Times New Roman" w:cs="Times New Roman"/>
              </w:rPr>
              <w:t>;</w:t>
            </w:r>
          </w:p>
          <w:p w:rsidR="005E33FF" w:rsidRPr="005E33FF" w:rsidRDefault="005E33FF" w:rsidP="005E33FF">
            <w:pPr>
              <w:rPr>
                <w:rFonts w:ascii="Times New Roman" w:hAnsi="Times New Roman" w:cs="Times New Roman"/>
              </w:rPr>
            </w:pPr>
            <w:r w:rsidRPr="005E33FF">
              <w:rPr>
                <w:rFonts w:ascii="Times New Roman" w:hAnsi="Times New Roman" w:cs="Times New Roman"/>
              </w:rPr>
              <w:t>Comprendere</w:t>
            </w:r>
            <w:r>
              <w:rPr>
                <w:rFonts w:ascii="Times New Roman" w:hAnsi="Times New Roman" w:cs="Times New Roman"/>
              </w:rPr>
              <w:t xml:space="preserve"> e produrre </w:t>
            </w:r>
            <w:r w:rsidRPr="005E33FF">
              <w:rPr>
                <w:rFonts w:ascii="Times New Roman" w:hAnsi="Times New Roman" w:cs="Times New Roman"/>
              </w:rPr>
              <w:t>semplici testi scritti</w:t>
            </w:r>
            <w:r>
              <w:rPr>
                <w:rFonts w:ascii="Times New Roman" w:hAnsi="Times New Roman" w:cs="Times New Roman"/>
              </w:rPr>
              <w:t>;</w:t>
            </w:r>
          </w:p>
          <w:p w:rsidR="005E33FF" w:rsidRPr="00D87BF8" w:rsidRDefault="005E33FF" w:rsidP="005E33FF">
            <w:pPr>
              <w:rPr>
                <w:rFonts w:ascii="Times New Roman" w:hAnsi="Times New Roman" w:cs="Times New Roman"/>
              </w:rPr>
            </w:pPr>
            <w:r w:rsidRPr="005E33FF">
              <w:rPr>
                <w:rFonts w:ascii="Times New Roman" w:hAnsi="Times New Roman" w:cs="Times New Roman"/>
              </w:rPr>
              <w:t>Esprimersi</w:t>
            </w:r>
            <w:r>
              <w:rPr>
                <w:rFonts w:ascii="Times New Roman" w:hAnsi="Times New Roman" w:cs="Times New Roman"/>
              </w:rPr>
              <w:t xml:space="preserve"> </w:t>
            </w:r>
            <w:r w:rsidRPr="005E33FF">
              <w:rPr>
                <w:rFonts w:ascii="Times New Roman" w:hAnsi="Times New Roman" w:cs="Times New Roman"/>
              </w:rPr>
              <w:t>oralmente in</w:t>
            </w:r>
            <w:r>
              <w:rPr>
                <w:rFonts w:ascii="Times New Roman" w:hAnsi="Times New Roman" w:cs="Times New Roman"/>
              </w:rPr>
              <w:t xml:space="preserve"> </w:t>
            </w:r>
            <w:r w:rsidRPr="005E33FF">
              <w:rPr>
                <w:rFonts w:ascii="Times New Roman" w:hAnsi="Times New Roman" w:cs="Times New Roman"/>
              </w:rPr>
              <w:t>conversazioni relative alla vita quotidiana</w:t>
            </w:r>
            <w:r>
              <w:rPr>
                <w:rFonts w:ascii="Times New Roman" w:hAnsi="Times New Roman" w:cs="Times New Roman"/>
              </w:rPr>
              <w:t>.</w:t>
            </w:r>
          </w:p>
        </w:tc>
        <w:tc>
          <w:tcPr>
            <w:tcW w:w="1850" w:type="dxa"/>
          </w:tcPr>
          <w:p w:rsidR="005E33FF" w:rsidRPr="004A6D70" w:rsidRDefault="005E33FF" w:rsidP="009B255D">
            <w:pPr>
              <w:rPr>
                <w:rFonts w:ascii="Times New Roman" w:hAnsi="Times New Roman" w:cs="Times New Roman"/>
                <w:sz w:val="24"/>
                <w:szCs w:val="24"/>
              </w:rPr>
            </w:pPr>
            <w:r>
              <w:rPr>
                <w:rFonts w:ascii="Times New Roman" w:hAnsi="Times New Roman" w:cs="Times New Roman"/>
                <w:sz w:val="24"/>
                <w:szCs w:val="24"/>
              </w:rPr>
              <w:t>U</w:t>
            </w:r>
            <w:r w:rsidRPr="004A6D70">
              <w:rPr>
                <w:rFonts w:ascii="Times New Roman" w:hAnsi="Times New Roman" w:cs="Times New Roman"/>
                <w:sz w:val="24"/>
                <w:szCs w:val="24"/>
              </w:rPr>
              <w:t>tilizza le conoscenze e le abilità relative al linguaggio visivo per produrre immagini con molteplici tecniche, materiali e strumenti</w:t>
            </w:r>
          </w:p>
          <w:p w:rsidR="005E33FF" w:rsidRDefault="005E33FF" w:rsidP="009B255D">
            <w:pPr>
              <w:rPr>
                <w:rFonts w:ascii="Times New Roman" w:hAnsi="Times New Roman" w:cs="Times New Roman"/>
                <w:sz w:val="24"/>
                <w:szCs w:val="24"/>
              </w:rPr>
            </w:pPr>
          </w:p>
        </w:tc>
        <w:tc>
          <w:tcPr>
            <w:tcW w:w="1800" w:type="dxa"/>
          </w:tcPr>
          <w:p w:rsidR="005E33FF" w:rsidRDefault="005E33FF" w:rsidP="009B255D">
            <w:pPr>
              <w:rPr>
                <w:rFonts w:ascii="Times New Roman" w:hAnsi="Times New Roman" w:cs="Times New Roman"/>
                <w:sz w:val="24"/>
                <w:szCs w:val="24"/>
              </w:rPr>
            </w:pPr>
            <w:r w:rsidRPr="002072E0">
              <w:rPr>
                <w:rFonts w:ascii="Times New Roman" w:hAnsi="Times New Roman" w:cs="Times New Roman"/>
                <w:sz w:val="24"/>
                <w:szCs w:val="24"/>
              </w:rPr>
              <w:t>Pro</w:t>
            </w:r>
            <w:r>
              <w:rPr>
                <w:rFonts w:ascii="Times New Roman" w:hAnsi="Times New Roman" w:cs="Times New Roman"/>
                <w:sz w:val="24"/>
                <w:szCs w:val="24"/>
              </w:rPr>
              <w:t>g</w:t>
            </w:r>
            <w:r w:rsidRPr="002072E0">
              <w:rPr>
                <w:rFonts w:ascii="Times New Roman" w:hAnsi="Times New Roman" w:cs="Times New Roman"/>
                <w:sz w:val="24"/>
                <w:szCs w:val="24"/>
              </w:rPr>
              <w:t xml:space="preserve">ettare e </w:t>
            </w:r>
            <w:r>
              <w:rPr>
                <w:rFonts w:ascii="Times New Roman" w:hAnsi="Times New Roman" w:cs="Times New Roman"/>
                <w:sz w:val="24"/>
                <w:szCs w:val="24"/>
              </w:rPr>
              <w:t>r</w:t>
            </w:r>
            <w:r w:rsidRPr="002072E0">
              <w:rPr>
                <w:rFonts w:ascii="Times New Roman" w:hAnsi="Times New Roman" w:cs="Times New Roman"/>
                <w:sz w:val="24"/>
                <w:szCs w:val="24"/>
              </w:rPr>
              <w:t xml:space="preserve">ealizzare </w:t>
            </w:r>
            <w:r>
              <w:rPr>
                <w:rFonts w:ascii="Times New Roman" w:hAnsi="Times New Roman" w:cs="Times New Roman"/>
                <w:sz w:val="24"/>
                <w:szCs w:val="24"/>
              </w:rPr>
              <w:t>s</w:t>
            </w:r>
            <w:r w:rsidRPr="002072E0">
              <w:rPr>
                <w:rFonts w:ascii="Times New Roman" w:hAnsi="Times New Roman" w:cs="Times New Roman"/>
                <w:sz w:val="24"/>
                <w:szCs w:val="24"/>
              </w:rPr>
              <w:t xml:space="preserve">emplici </w:t>
            </w:r>
            <w:r>
              <w:rPr>
                <w:rFonts w:ascii="Times New Roman" w:hAnsi="Times New Roman" w:cs="Times New Roman"/>
                <w:sz w:val="24"/>
                <w:szCs w:val="24"/>
              </w:rPr>
              <w:t>m</w:t>
            </w:r>
            <w:r w:rsidRPr="002072E0">
              <w:rPr>
                <w:rFonts w:ascii="Times New Roman" w:hAnsi="Times New Roman" w:cs="Times New Roman"/>
                <w:sz w:val="24"/>
                <w:szCs w:val="24"/>
              </w:rPr>
              <w:t xml:space="preserve">anufatti e </w:t>
            </w:r>
            <w:r>
              <w:rPr>
                <w:rFonts w:ascii="Times New Roman" w:hAnsi="Times New Roman" w:cs="Times New Roman"/>
                <w:sz w:val="24"/>
                <w:szCs w:val="24"/>
              </w:rPr>
              <w:t>s</w:t>
            </w:r>
            <w:r w:rsidRPr="002072E0">
              <w:rPr>
                <w:rFonts w:ascii="Times New Roman" w:hAnsi="Times New Roman" w:cs="Times New Roman"/>
                <w:sz w:val="24"/>
                <w:szCs w:val="24"/>
              </w:rPr>
              <w:t>trumenti</w:t>
            </w:r>
            <w:r>
              <w:rPr>
                <w:rFonts w:ascii="Times New Roman" w:hAnsi="Times New Roman" w:cs="Times New Roman"/>
                <w:sz w:val="24"/>
                <w:szCs w:val="24"/>
              </w:rPr>
              <w:t>.</w:t>
            </w:r>
          </w:p>
        </w:tc>
      </w:tr>
      <w:tr w:rsidR="005E33FF" w:rsidTr="005E33FF">
        <w:trPr>
          <w:trHeight w:val="274"/>
        </w:trPr>
        <w:tc>
          <w:tcPr>
            <w:tcW w:w="1803" w:type="dxa"/>
          </w:tcPr>
          <w:p w:rsidR="005E33FF" w:rsidRDefault="005E33FF" w:rsidP="009B255D">
            <w:pPr>
              <w:rPr>
                <w:rFonts w:ascii="Times New Roman" w:hAnsi="Times New Roman" w:cs="Times New Roman"/>
                <w:sz w:val="24"/>
                <w:szCs w:val="24"/>
              </w:rPr>
            </w:pPr>
            <w:r>
              <w:rPr>
                <w:rFonts w:ascii="Times New Roman" w:hAnsi="Times New Roman" w:cs="Times New Roman"/>
                <w:smallCaps/>
                <w:sz w:val="28"/>
                <w:szCs w:val="28"/>
              </w:rPr>
              <w:lastRenderedPageBreak/>
              <w:t>Obiettivi Generali</w:t>
            </w:r>
          </w:p>
        </w:tc>
        <w:tc>
          <w:tcPr>
            <w:tcW w:w="1994" w:type="dxa"/>
          </w:tcPr>
          <w:p w:rsidR="005E33FF" w:rsidRDefault="005E33FF" w:rsidP="009B255D">
            <w:pPr>
              <w:rPr>
                <w:rFonts w:ascii="Times New Roman" w:hAnsi="Times New Roman" w:cs="Times New Roman"/>
                <w:sz w:val="24"/>
                <w:szCs w:val="24"/>
              </w:rPr>
            </w:pPr>
            <w:r w:rsidRPr="00D87BF8">
              <w:rPr>
                <w:rFonts w:ascii="Times New Roman" w:hAnsi="Times New Roman" w:cs="Times New Roman"/>
                <w:sz w:val="24"/>
                <w:szCs w:val="24"/>
              </w:rPr>
              <w:t>Prendere la parola negli scambi comunicativi</w:t>
            </w:r>
            <w:r>
              <w:rPr>
                <w:rFonts w:ascii="Times New Roman" w:hAnsi="Times New Roman" w:cs="Times New Roman"/>
                <w:sz w:val="24"/>
                <w:szCs w:val="24"/>
              </w:rPr>
              <w:t xml:space="preserve"> </w:t>
            </w:r>
            <w:r w:rsidRPr="00D87BF8">
              <w:rPr>
                <w:rFonts w:ascii="Times New Roman" w:hAnsi="Times New Roman" w:cs="Times New Roman"/>
                <w:sz w:val="24"/>
                <w:szCs w:val="24"/>
              </w:rPr>
              <w:t xml:space="preserve">rispettando i turni </w:t>
            </w:r>
            <w:r>
              <w:rPr>
                <w:rFonts w:ascii="Times New Roman" w:hAnsi="Times New Roman" w:cs="Times New Roman"/>
                <w:sz w:val="24"/>
                <w:szCs w:val="24"/>
              </w:rPr>
              <w:t>di parola;</w:t>
            </w:r>
          </w:p>
          <w:p w:rsidR="005E33FF" w:rsidRDefault="005E33FF" w:rsidP="009B255D">
            <w:pPr>
              <w:rPr>
                <w:rFonts w:ascii="Times New Roman" w:hAnsi="Times New Roman" w:cs="Times New Roman"/>
                <w:sz w:val="24"/>
                <w:szCs w:val="24"/>
              </w:rPr>
            </w:pPr>
            <w:r w:rsidRPr="000D5EDF">
              <w:rPr>
                <w:rFonts w:ascii="Times New Roman" w:hAnsi="Times New Roman" w:cs="Times New Roman"/>
                <w:sz w:val="24"/>
                <w:szCs w:val="24"/>
              </w:rPr>
              <w:t xml:space="preserve">Ampliare il </w:t>
            </w:r>
            <w:r>
              <w:rPr>
                <w:rFonts w:ascii="Times New Roman" w:hAnsi="Times New Roman" w:cs="Times New Roman"/>
                <w:sz w:val="24"/>
                <w:szCs w:val="24"/>
              </w:rPr>
              <w:t>p</w:t>
            </w:r>
            <w:r w:rsidRPr="000D5EDF">
              <w:rPr>
                <w:rFonts w:ascii="Times New Roman" w:hAnsi="Times New Roman" w:cs="Times New Roman"/>
                <w:sz w:val="24"/>
                <w:szCs w:val="24"/>
              </w:rPr>
              <w:t xml:space="preserve">atrimonio lessicale attraverso esperienze </w:t>
            </w:r>
            <w:r>
              <w:rPr>
                <w:rFonts w:ascii="Times New Roman" w:hAnsi="Times New Roman" w:cs="Times New Roman"/>
                <w:sz w:val="24"/>
                <w:szCs w:val="24"/>
              </w:rPr>
              <w:t>s</w:t>
            </w:r>
            <w:r w:rsidRPr="000D5EDF">
              <w:rPr>
                <w:rFonts w:ascii="Times New Roman" w:hAnsi="Times New Roman" w:cs="Times New Roman"/>
                <w:sz w:val="24"/>
                <w:szCs w:val="24"/>
              </w:rPr>
              <w:t xml:space="preserve">colastiche ed extrascolastiche e attività di </w:t>
            </w:r>
            <w:r>
              <w:rPr>
                <w:rFonts w:ascii="Times New Roman" w:hAnsi="Times New Roman" w:cs="Times New Roman"/>
                <w:sz w:val="24"/>
                <w:szCs w:val="24"/>
              </w:rPr>
              <w:t>interazione orale e di lettura;</w:t>
            </w:r>
          </w:p>
          <w:p w:rsidR="005E33FF" w:rsidRPr="009B255D" w:rsidRDefault="005E33FF" w:rsidP="009B255D">
            <w:pPr>
              <w:rPr>
                <w:rFonts w:ascii="Times New Roman" w:hAnsi="Times New Roman" w:cs="Times New Roman"/>
                <w:sz w:val="24"/>
                <w:szCs w:val="24"/>
              </w:rPr>
            </w:pPr>
            <w:r w:rsidRPr="009B255D">
              <w:rPr>
                <w:rFonts w:ascii="Times New Roman" w:hAnsi="Times New Roman" w:cs="Times New Roman"/>
              </w:rPr>
              <w:t>Produrre testi di vario tipo.</w:t>
            </w:r>
          </w:p>
          <w:p w:rsidR="005E33FF" w:rsidRDefault="005E33FF" w:rsidP="009B255D">
            <w:pPr>
              <w:rPr>
                <w:rFonts w:ascii="Times New Roman" w:hAnsi="Times New Roman" w:cs="Times New Roman"/>
                <w:sz w:val="24"/>
                <w:szCs w:val="24"/>
              </w:rPr>
            </w:pPr>
          </w:p>
        </w:tc>
        <w:tc>
          <w:tcPr>
            <w:tcW w:w="1274" w:type="dxa"/>
          </w:tcPr>
          <w:p w:rsidR="005E33FF" w:rsidRPr="000D5EDF" w:rsidRDefault="005E33FF" w:rsidP="005E33FF">
            <w:pPr>
              <w:rPr>
                <w:rFonts w:ascii="Times New Roman" w:hAnsi="Times New Roman" w:cs="Times New Roman"/>
                <w:sz w:val="24"/>
                <w:szCs w:val="24"/>
              </w:rPr>
            </w:pPr>
            <w:r w:rsidRPr="005E33FF">
              <w:rPr>
                <w:rFonts w:ascii="Times New Roman" w:hAnsi="Times New Roman" w:cs="Times New Roman"/>
                <w:sz w:val="24"/>
                <w:szCs w:val="24"/>
              </w:rPr>
              <w:t>Saper raccogliere, organizzare e registrare i dati</w:t>
            </w:r>
          </w:p>
        </w:tc>
        <w:tc>
          <w:tcPr>
            <w:tcW w:w="1834" w:type="dxa"/>
          </w:tcPr>
          <w:p w:rsidR="005E33FF" w:rsidRDefault="005E33FF" w:rsidP="009B255D">
            <w:pPr>
              <w:rPr>
                <w:rFonts w:ascii="Times New Roman" w:hAnsi="Times New Roman" w:cs="Times New Roman"/>
                <w:sz w:val="24"/>
                <w:szCs w:val="24"/>
              </w:rPr>
            </w:pPr>
            <w:r w:rsidRPr="000D5EDF">
              <w:rPr>
                <w:rFonts w:ascii="Times New Roman" w:hAnsi="Times New Roman" w:cs="Times New Roman"/>
                <w:sz w:val="24"/>
                <w:szCs w:val="24"/>
              </w:rPr>
              <w:t>Individuare    somiglianze</w:t>
            </w:r>
            <w:r>
              <w:rPr>
                <w:rFonts w:ascii="Times New Roman" w:hAnsi="Times New Roman" w:cs="Times New Roman"/>
                <w:sz w:val="24"/>
                <w:szCs w:val="24"/>
              </w:rPr>
              <w:t xml:space="preserve"> e    differenze </w:t>
            </w:r>
            <w:r w:rsidRPr="000D5EDF">
              <w:rPr>
                <w:rFonts w:ascii="Times New Roman" w:hAnsi="Times New Roman" w:cs="Times New Roman"/>
                <w:sz w:val="24"/>
                <w:szCs w:val="24"/>
              </w:rPr>
              <w:t xml:space="preserve">nei </w:t>
            </w:r>
            <w:r>
              <w:rPr>
                <w:rFonts w:ascii="Times New Roman" w:hAnsi="Times New Roman" w:cs="Times New Roman"/>
                <w:sz w:val="24"/>
                <w:szCs w:val="24"/>
              </w:rPr>
              <w:t>p</w:t>
            </w:r>
            <w:r w:rsidRPr="000D5EDF">
              <w:rPr>
                <w:rFonts w:ascii="Times New Roman" w:hAnsi="Times New Roman" w:cs="Times New Roman"/>
                <w:sz w:val="24"/>
                <w:szCs w:val="24"/>
              </w:rPr>
              <w:t>rocessi</w:t>
            </w:r>
            <w:r>
              <w:rPr>
                <w:rFonts w:ascii="Times New Roman" w:hAnsi="Times New Roman" w:cs="Times New Roman"/>
                <w:sz w:val="24"/>
                <w:szCs w:val="24"/>
              </w:rPr>
              <w:t xml:space="preserve"> di s</w:t>
            </w:r>
            <w:r w:rsidRPr="000D5EDF">
              <w:rPr>
                <w:rFonts w:ascii="Times New Roman" w:hAnsi="Times New Roman" w:cs="Times New Roman"/>
                <w:sz w:val="24"/>
                <w:szCs w:val="24"/>
              </w:rPr>
              <w:t xml:space="preserve">viluppo di organismi animali e </w:t>
            </w:r>
            <w:r>
              <w:rPr>
                <w:rFonts w:ascii="Times New Roman" w:hAnsi="Times New Roman" w:cs="Times New Roman"/>
                <w:sz w:val="24"/>
                <w:szCs w:val="24"/>
              </w:rPr>
              <w:t>vegetali;</w:t>
            </w:r>
          </w:p>
          <w:p w:rsidR="005E33FF" w:rsidRDefault="005E33FF" w:rsidP="009B255D">
            <w:pPr>
              <w:rPr>
                <w:rFonts w:ascii="Times New Roman" w:hAnsi="Times New Roman" w:cs="Times New Roman"/>
                <w:sz w:val="24"/>
                <w:szCs w:val="24"/>
              </w:rPr>
            </w:pPr>
            <w:r w:rsidRPr="000D5EDF">
              <w:rPr>
                <w:rFonts w:ascii="Times New Roman" w:hAnsi="Times New Roman" w:cs="Times New Roman"/>
                <w:sz w:val="24"/>
                <w:szCs w:val="24"/>
              </w:rPr>
              <w:t>Osservare le trasformazioni ambientali naturali</w:t>
            </w:r>
            <w:r>
              <w:rPr>
                <w:rFonts w:ascii="Times New Roman" w:hAnsi="Times New Roman" w:cs="Times New Roman"/>
                <w:sz w:val="24"/>
                <w:szCs w:val="24"/>
              </w:rPr>
              <w:t xml:space="preserve"> </w:t>
            </w:r>
            <w:r w:rsidRPr="000D5EDF">
              <w:rPr>
                <w:rFonts w:ascii="Times New Roman" w:hAnsi="Times New Roman" w:cs="Times New Roman"/>
                <w:sz w:val="24"/>
                <w:szCs w:val="24"/>
              </w:rPr>
              <w:t>e quelle ad ope</w:t>
            </w:r>
            <w:r>
              <w:rPr>
                <w:rFonts w:ascii="Times New Roman" w:hAnsi="Times New Roman" w:cs="Times New Roman"/>
                <w:sz w:val="24"/>
                <w:szCs w:val="24"/>
              </w:rPr>
              <w:t>ra    dell’uomo.</w:t>
            </w:r>
          </w:p>
        </w:tc>
        <w:tc>
          <w:tcPr>
            <w:tcW w:w="1857" w:type="dxa"/>
          </w:tcPr>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Conoscere il territorio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circostante attraverso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l’approccio percettivo e </w:t>
            </w:r>
          </w:p>
          <w:p w:rsidR="005E33FF" w:rsidRPr="00D87BF8" w:rsidRDefault="005E33FF" w:rsidP="009B255D">
            <w:pPr>
              <w:rPr>
                <w:rFonts w:ascii="Times New Roman" w:hAnsi="Times New Roman" w:cs="Times New Roman"/>
              </w:rPr>
            </w:pPr>
            <w:r w:rsidRPr="00D87BF8">
              <w:rPr>
                <w:rFonts w:ascii="Times New Roman" w:hAnsi="Times New Roman" w:cs="Times New Roman"/>
              </w:rPr>
              <w:t>l’osservazione diretta;</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Individuare e descrivere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gli elementi fisici e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antropici che </w:t>
            </w:r>
          </w:p>
          <w:p w:rsidR="005E33FF" w:rsidRPr="00D87BF8" w:rsidRDefault="005E33FF" w:rsidP="009B255D">
            <w:pPr>
              <w:rPr>
                <w:rFonts w:ascii="Times New Roman" w:hAnsi="Times New Roman" w:cs="Times New Roman"/>
              </w:rPr>
            </w:pPr>
            <w:r w:rsidRPr="00D87BF8">
              <w:rPr>
                <w:rFonts w:ascii="Times New Roman" w:hAnsi="Times New Roman" w:cs="Times New Roman"/>
              </w:rPr>
              <w:t xml:space="preserve">caratterizzano i diversi </w:t>
            </w:r>
          </w:p>
          <w:p w:rsidR="005E33FF" w:rsidRPr="00D87BF8" w:rsidRDefault="005E33FF" w:rsidP="009B255D">
            <w:pPr>
              <w:rPr>
                <w:rFonts w:ascii="Times New Roman" w:hAnsi="Times New Roman" w:cs="Times New Roman"/>
              </w:rPr>
            </w:pPr>
            <w:r w:rsidRPr="00D87BF8">
              <w:rPr>
                <w:rFonts w:ascii="Times New Roman" w:hAnsi="Times New Roman" w:cs="Times New Roman"/>
              </w:rPr>
              <w:t>tipi di paesaggio</w:t>
            </w:r>
          </w:p>
        </w:tc>
        <w:tc>
          <w:tcPr>
            <w:tcW w:w="1864" w:type="dxa"/>
          </w:tcPr>
          <w:p w:rsidR="005E33FF" w:rsidRDefault="005E33FF" w:rsidP="009B255D">
            <w:pPr>
              <w:rPr>
                <w:rFonts w:ascii="Times New Roman" w:hAnsi="Times New Roman" w:cs="Times New Roman"/>
              </w:rPr>
            </w:pPr>
            <w:r w:rsidRPr="009B255D">
              <w:rPr>
                <w:rFonts w:ascii="Times New Roman" w:hAnsi="Times New Roman" w:cs="Times New Roman"/>
              </w:rPr>
              <w:t xml:space="preserve">Descrivere in modo semplice persone, animali, luoghi e oggetti familiari </w:t>
            </w:r>
            <w:r>
              <w:rPr>
                <w:rFonts w:ascii="Times New Roman" w:hAnsi="Times New Roman" w:cs="Times New Roman"/>
              </w:rPr>
              <w:t>u</w:t>
            </w:r>
            <w:r w:rsidRPr="009B255D">
              <w:rPr>
                <w:rFonts w:ascii="Times New Roman" w:hAnsi="Times New Roman" w:cs="Times New Roman"/>
              </w:rPr>
              <w:t>tilizzando parole e frasi già incontrate ascoltando e/o leggendo</w:t>
            </w:r>
            <w:r>
              <w:rPr>
                <w:rFonts w:ascii="Times New Roman" w:hAnsi="Times New Roman" w:cs="Times New Roman"/>
              </w:rPr>
              <w:t>;</w:t>
            </w:r>
          </w:p>
          <w:p w:rsidR="005E33FF" w:rsidRPr="009B255D" w:rsidRDefault="005E33FF" w:rsidP="009B255D">
            <w:pPr>
              <w:rPr>
                <w:rFonts w:ascii="Times New Roman" w:eastAsia="Times New Roman" w:hAnsi="Times New Roman" w:cs="Times New Roman"/>
                <w:lang w:eastAsia="it-IT"/>
              </w:rPr>
            </w:pPr>
            <w:r w:rsidRPr="009B255D">
              <w:rPr>
                <w:rFonts w:ascii="Times New Roman" w:eastAsia="Times New Roman" w:hAnsi="Times New Roman" w:cs="Times New Roman"/>
                <w:lang w:eastAsia="it-IT"/>
              </w:rPr>
              <w:t xml:space="preserve">Produrre semplici testi e descrizioni relativi a persone, </w:t>
            </w:r>
            <w:r>
              <w:rPr>
                <w:rFonts w:ascii="Times New Roman" w:eastAsia="Times New Roman" w:hAnsi="Times New Roman" w:cs="Times New Roman"/>
                <w:lang w:eastAsia="it-IT"/>
              </w:rPr>
              <w:t xml:space="preserve">animali, </w:t>
            </w:r>
            <w:r w:rsidRPr="009B255D">
              <w:rPr>
                <w:rFonts w:ascii="Times New Roman" w:eastAsia="Times New Roman" w:hAnsi="Times New Roman" w:cs="Times New Roman"/>
                <w:lang w:eastAsia="it-IT"/>
              </w:rPr>
              <w:t>luoghi, oggetti legati alla vita quotidiana.</w:t>
            </w:r>
          </w:p>
          <w:p w:rsidR="005E33FF" w:rsidRPr="00D87BF8" w:rsidRDefault="005E33FF" w:rsidP="009B255D">
            <w:pPr>
              <w:rPr>
                <w:rFonts w:ascii="Times New Roman" w:hAnsi="Times New Roman" w:cs="Times New Roman"/>
              </w:rPr>
            </w:pPr>
          </w:p>
        </w:tc>
        <w:tc>
          <w:tcPr>
            <w:tcW w:w="1850" w:type="dxa"/>
          </w:tcPr>
          <w:p w:rsidR="005E33FF" w:rsidRDefault="005E33FF" w:rsidP="009B255D">
            <w:pPr>
              <w:rPr>
                <w:rFonts w:ascii="Times New Roman" w:hAnsi="Times New Roman" w:cs="Times New Roman"/>
                <w:sz w:val="24"/>
                <w:szCs w:val="24"/>
              </w:rPr>
            </w:pPr>
            <w:r w:rsidRPr="00CC5D14">
              <w:rPr>
                <w:rFonts w:ascii="Times New Roman" w:hAnsi="Times New Roman" w:cs="Times New Roman"/>
                <w:sz w:val="24"/>
                <w:szCs w:val="24"/>
              </w:rPr>
              <w:t>Produrre immagini grafiche e pittoriche.</w:t>
            </w:r>
          </w:p>
        </w:tc>
        <w:tc>
          <w:tcPr>
            <w:tcW w:w="1800" w:type="dxa"/>
          </w:tcPr>
          <w:p w:rsidR="005E33FF" w:rsidRDefault="005E33FF" w:rsidP="009B255D">
            <w:pPr>
              <w:rPr>
                <w:rFonts w:ascii="Times New Roman" w:hAnsi="Times New Roman" w:cs="Times New Roman"/>
                <w:sz w:val="24"/>
                <w:szCs w:val="24"/>
              </w:rPr>
            </w:pPr>
            <w:r w:rsidRPr="00EA7260">
              <w:rPr>
                <w:rFonts w:ascii="Times New Roman" w:hAnsi="Times New Roman" w:cs="Times New Roman"/>
                <w:sz w:val="24"/>
                <w:szCs w:val="24"/>
              </w:rPr>
              <w:t xml:space="preserve">Prevedere </w:t>
            </w:r>
            <w:r>
              <w:rPr>
                <w:rFonts w:ascii="Times New Roman" w:hAnsi="Times New Roman" w:cs="Times New Roman"/>
                <w:sz w:val="24"/>
                <w:szCs w:val="24"/>
              </w:rPr>
              <w:t>le c</w:t>
            </w:r>
            <w:r w:rsidRPr="00EA7260">
              <w:rPr>
                <w:rFonts w:ascii="Times New Roman" w:hAnsi="Times New Roman" w:cs="Times New Roman"/>
                <w:sz w:val="24"/>
                <w:szCs w:val="24"/>
              </w:rPr>
              <w:t xml:space="preserve">onseguenze </w:t>
            </w:r>
            <w:r>
              <w:rPr>
                <w:rFonts w:ascii="Times New Roman" w:hAnsi="Times New Roman" w:cs="Times New Roman"/>
                <w:sz w:val="24"/>
                <w:szCs w:val="24"/>
              </w:rPr>
              <w:t xml:space="preserve">di </w:t>
            </w:r>
            <w:r w:rsidRPr="00EA7260">
              <w:rPr>
                <w:rFonts w:ascii="Times New Roman" w:hAnsi="Times New Roman" w:cs="Times New Roman"/>
                <w:sz w:val="24"/>
                <w:szCs w:val="24"/>
              </w:rPr>
              <w:t xml:space="preserve">decisioni o comportamenti    personali o relativi alla </w:t>
            </w:r>
            <w:r>
              <w:rPr>
                <w:rFonts w:ascii="Times New Roman" w:hAnsi="Times New Roman" w:cs="Times New Roman"/>
                <w:sz w:val="24"/>
                <w:szCs w:val="24"/>
              </w:rPr>
              <w:t>p</w:t>
            </w:r>
            <w:r w:rsidRPr="00EA7260">
              <w:rPr>
                <w:rFonts w:ascii="Times New Roman" w:hAnsi="Times New Roman" w:cs="Times New Roman"/>
                <w:sz w:val="24"/>
                <w:szCs w:val="24"/>
              </w:rPr>
              <w:t>ropria classe.</w:t>
            </w:r>
          </w:p>
        </w:tc>
      </w:tr>
    </w:tbl>
    <w:p w:rsidR="003A6F1C" w:rsidRPr="00715CB6" w:rsidRDefault="003A6F1C" w:rsidP="00715CB6">
      <w:pPr>
        <w:rPr>
          <w:rFonts w:ascii="Times New Roman" w:hAnsi="Times New Roman" w:cs="Times New Roman"/>
          <w:sz w:val="24"/>
          <w:szCs w:val="24"/>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pPr>
    </w:p>
    <w:p w:rsidR="007E6AF1" w:rsidRDefault="007E6AF1" w:rsidP="00715CB6">
      <w:pPr>
        <w:rPr>
          <w:rFonts w:ascii="Times New Roman" w:hAnsi="Times New Roman" w:cs="Times New Roman"/>
          <w:smallCaps/>
          <w:sz w:val="28"/>
          <w:szCs w:val="28"/>
        </w:rPr>
        <w:sectPr w:rsidR="007E6AF1" w:rsidSect="007E6AF1">
          <w:pgSz w:w="16838" w:h="11906" w:orient="landscape"/>
          <w:pgMar w:top="1134" w:right="1134" w:bottom="1134" w:left="1418" w:header="709" w:footer="709" w:gutter="0"/>
          <w:cols w:space="708"/>
          <w:docGrid w:linePitch="360"/>
        </w:sectPr>
      </w:pPr>
    </w:p>
    <w:p w:rsidR="007C33E6" w:rsidRDefault="007C33E6" w:rsidP="007C33E6">
      <w:pPr>
        <w:rPr>
          <w:rFonts w:ascii="Times New Roman" w:hAnsi="Times New Roman" w:cs="Times New Roman"/>
          <w:smallCaps/>
          <w:sz w:val="28"/>
          <w:szCs w:val="28"/>
        </w:rPr>
      </w:pPr>
      <w:r>
        <w:rPr>
          <w:rFonts w:ascii="Times New Roman" w:hAnsi="Times New Roman" w:cs="Times New Roman"/>
          <w:smallCaps/>
          <w:sz w:val="28"/>
          <w:szCs w:val="28"/>
        </w:rPr>
        <w:lastRenderedPageBreak/>
        <w:t>Discipline coinvolte</w:t>
      </w:r>
    </w:p>
    <w:p w:rsidR="00953E8A" w:rsidRPr="00715CB6" w:rsidRDefault="00953E8A" w:rsidP="007C33E6">
      <w:pPr>
        <w:rPr>
          <w:rFonts w:ascii="Times New Roman" w:hAnsi="Times New Roman" w:cs="Times New Roman"/>
          <w:sz w:val="28"/>
          <w:szCs w:val="28"/>
        </w:rPr>
      </w:pPr>
    </w:p>
    <w:p w:rsidR="007C33E6" w:rsidRDefault="007C33E6" w:rsidP="007C33E6">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Italiano</w:t>
      </w:r>
      <w:r>
        <w:rPr>
          <w:rFonts w:ascii="Times New Roman" w:hAnsi="Times New Roman" w:cs="Times New Roman"/>
          <w:sz w:val="24"/>
          <w:szCs w:val="24"/>
        </w:rPr>
        <w:tab/>
      </w:r>
      <w:r w:rsidR="00C25FAB">
        <w:rPr>
          <w:rFonts w:ascii="Times New Roman" w:hAnsi="Times New Roman" w:cs="Times New Roman"/>
          <w:sz w:val="24"/>
          <w:szCs w:val="24"/>
        </w:rPr>
        <w:t>Testo descrittivo</w:t>
      </w:r>
      <w:r>
        <w:rPr>
          <w:rFonts w:ascii="Times New Roman" w:hAnsi="Times New Roman" w:cs="Times New Roman"/>
          <w:sz w:val="24"/>
          <w:szCs w:val="24"/>
        </w:rPr>
        <w:t>;</w:t>
      </w:r>
    </w:p>
    <w:p w:rsidR="005E33FF" w:rsidRDefault="005E33FF" w:rsidP="005E33FF">
      <w:pPr>
        <w:pStyle w:val="Paragrafoelenco"/>
        <w:rPr>
          <w:rFonts w:ascii="Times New Roman" w:hAnsi="Times New Roman" w:cs="Times New Roman"/>
          <w:sz w:val="24"/>
          <w:szCs w:val="24"/>
        </w:rPr>
      </w:pPr>
    </w:p>
    <w:p w:rsidR="005E33FF" w:rsidRPr="005E33FF" w:rsidRDefault="005E33FF" w:rsidP="005E33FF">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Matematica</w:t>
      </w:r>
      <w:r>
        <w:rPr>
          <w:rFonts w:ascii="Times New Roman" w:hAnsi="Times New Roman" w:cs="Times New Roman"/>
          <w:sz w:val="24"/>
          <w:szCs w:val="24"/>
        </w:rPr>
        <w:tab/>
        <w:t>Le unità di misura, peso e lunghezza</w:t>
      </w:r>
    </w:p>
    <w:p w:rsidR="00953E8A" w:rsidRDefault="00953E8A" w:rsidP="00953E8A">
      <w:pPr>
        <w:pStyle w:val="Paragrafoelenco"/>
        <w:rPr>
          <w:rFonts w:ascii="Times New Roman" w:hAnsi="Times New Roman" w:cs="Times New Roman"/>
          <w:sz w:val="24"/>
          <w:szCs w:val="24"/>
        </w:rPr>
      </w:pPr>
    </w:p>
    <w:p w:rsidR="007C33E6" w:rsidRDefault="007C33E6" w:rsidP="007C33E6">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Scienze</w:t>
      </w:r>
      <w:r>
        <w:rPr>
          <w:rFonts w:ascii="Times New Roman" w:hAnsi="Times New Roman" w:cs="Times New Roman"/>
          <w:sz w:val="24"/>
          <w:szCs w:val="24"/>
        </w:rPr>
        <w:tab/>
        <w:t>I vegetali</w:t>
      </w:r>
      <w:r w:rsidR="00953E8A">
        <w:rPr>
          <w:rFonts w:ascii="Times New Roman" w:hAnsi="Times New Roman" w:cs="Times New Roman"/>
          <w:sz w:val="24"/>
          <w:szCs w:val="24"/>
        </w:rPr>
        <w:t>;</w:t>
      </w:r>
    </w:p>
    <w:p w:rsidR="007C33E6" w:rsidRDefault="007C33E6" w:rsidP="00953E8A">
      <w:pPr>
        <w:spacing w:after="0"/>
        <w:ind w:left="1428" w:firstLine="696"/>
        <w:rPr>
          <w:rFonts w:ascii="Times New Roman" w:hAnsi="Times New Roman" w:cs="Times New Roman"/>
          <w:sz w:val="24"/>
          <w:szCs w:val="24"/>
        </w:rPr>
      </w:pPr>
      <w:r w:rsidRPr="007C33E6">
        <w:rPr>
          <w:rFonts w:ascii="Times New Roman" w:hAnsi="Times New Roman" w:cs="Times New Roman"/>
          <w:sz w:val="24"/>
          <w:szCs w:val="24"/>
        </w:rPr>
        <w:t>La riproduzione degli esseri viventi</w:t>
      </w:r>
      <w:r w:rsidR="00953E8A">
        <w:rPr>
          <w:rFonts w:ascii="Times New Roman" w:hAnsi="Times New Roman" w:cs="Times New Roman"/>
          <w:sz w:val="24"/>
          <w:szCs w:val="24"/>
        </w:rPr>
        <w:t>;</w:t>
      </w:r>
    </w:p>
    <w:p w:rsidR="00953E8A" w:rsidRPr="007C33E6" w:rsidRDefault="00953E8A" w:rsidP="00953E8A">
      <w:pPr>
        <w:spacing w:after="0"/>
        <w:ind w:left="1428" w:firstLine="696"/>
        <w:rPr>
          <w:rFonts w:ascii="Times New Roman" w:hAnsi="Times New Roman" w:cs="Times New Roman"/>
          <w:sz w:val="24"/>
          <w:szCs w:val="24"/>
        </w:rPr>
      </w:pPr>
    </w:p>
    <w:p w:rsidR="007C33E6" w:rsidRDefault="007C33E6" w:rsidP="007C33E6">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Geografia</w:t>
      </w:r>
      <w:r>
        <w:rPr>
          <w:rFonts w:ascii="Times New Roman" w:hAnsi="Times New Roman" w:cs="Times New Roman"/>
          <w:sz w:val="24"/>
          <w:szCs w:val="24"/>
        </w:rPr>
        <w:tab/>
        <w:t>Gli Ambienti</w:t>
      </w:r>
      <w:r w:rsidR="009B255D">
        <w:rPr>
          <w:rFonts w:ascii="Times New Roman" w:hAnsi="Times New Roman" w:cs="Times New Roman"/>
          <w:sz w:val="24"/>
          <w:szCs w:val="24"/>
        </w:rPr>
        <w:t xml:space="preserve"> (dove questi animali vivono)</w:t>
      </w:r>
      <w:r w:rsidR="00953E8A">
        <w:rPr>
          <w:rFonts w:ascii="Times New Roman" w:hAnsi="Times New Roman" w:cs="Times New Roman"/>
          <w:sz w:val="24"/>
          <w:szCs w:val="24"/>
        </w:rPr>
        <w:t>;</w:t>
      </w:r>
    </w:p>
    <w:p w:rsidR="00C25FAB" w:rsidRDefault="00C25FAB" w:rsidP="00C25FAB">
      <w:pPr>
        <w:pStyle w:val="Paragrafoelenco"/>
        <w:rPr>
          <w:rFonts w:ascii="Times New Roman" w:hAnsi="Times New Roman" w:cs="Times New Roman"/>
          <w:sz w:val="24"/>
          <w:szCs w:val="24"/>
        </w:rPr>
      </w:pPr>
    </w:p>
    <w:p w:rsidR="005E33FF" w:rsidRDefault="00C25FAB" w:rsidP="005E33FF">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Inglese</w:t>
      </w:r>
      <w:r>
        <w:rPr>
          <w:rFonts w:ascii="Times New Roman" w:hAnsi="Times New Roman" w:cs="Times New Roman"/>
          <w:sz w:val="24"/>
          <w:szCs w:val="24"/>
        </w:rPr>
        <w:tab/>
      </w:r>
      <w:r>
        <w:rPr>
          <w:rFonts w:ascii="Times New Roman" w:hAnsi="Times New Roman" w:cs="Times New Roman"/>
          <w:sz w:val="24"/>
          <w:szCs w:val="24"/>
        </w:rPr>
        <w:tab/>
        <w:t>Gli animali e le loro parti del corpo;</w:t>
      </w:r>
    </w:p>
    <w:p w:rsidR="005E33FF" w:rsidRPr="005E33FF" w:rsidRDefault="005E33FF" w:rsidP="005E33FF">
      <w:pPr>
        <w:spacing w:after="0"/>
        <w:ind w:left="1428" w:firstLine="696"/>
        <w:rPr>
          <w:rFonts w:ascii="Times New Roman" w:hAnsi="Times New Roman" w:cs="Times New Roman"/>
          <w:sz w:val="24"/>
          <w:szCs w:val="24"/>
        </w:rPr>
      </w:pPr>
      <w:r>
        <w:rPr>
          <w:rFonts w:ascii="Times New Roman" w:hAnsi="Times New Roman" w:cs="Times New Roman"/>
          <w:sz w:val="24"/>
          <w:szCs w:val="24"/>
        </w:rPr>
        <w:t>Breve descrizione della tartaruga;</w:t>
      </w:r>
    </w:p>
    <w:p w:rsidR="00953E8A" w:rsidRDefault="00953E8A" w:rsidP="00953E8A">
      <w:pPr>
        <w:pStyle w:val="Paragrafoelenco"/>
        <w:rPr>
          <w:rFonts w:ascii="Times New Roman" w:hAnsi="Times New Roman" w:cs="Times New Roman"/>
          <w:sz w:val="24"/>
          <w:szCs w:val="24"/>
        </w:rPr>
      </w:pPr>
    </w:p>
    <w:p w:rsidR="007C33E6" w:rsidRDefault="007C33E6" w:rsidP="007C33E6">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Arte e Immagine</w:t>
      </w:r>
      <w:r>
        <w:rPr>
          <w:rFonts w:ascii="Times New Roman" w:hAnsi="Times New Roman" w:cs="Times New Roman"/>
          <w:sz w:val="24"/>
          <w:szCs w:val="24"/>
        </w:rPr>
        <w:tab/>
      </w:r>
      <w:r w:rsidR="00C25FAB">
        <w:rPr>
          <w:rFonts w:ascii="Times New Roman" w:hAnsi="Times New Roman" w:cs="Times New Roman"/>
          <w:sz w:val="24"/>
          <w:szCs w:val="24"/>
        </w:rPr>
        <w:t>Pixel Art</w:t>
      </w:r>
      <w:r w:rsidR="00953E8A">
        <w:rPr>
          <w:rFonts w:ascii="Times New Roman" w:hAnsi="Times New Roman" w:cs="Times New Roman"/>
          <w:sz w:val="24"/>
          <w:szCs w:val="24"/>
        </w:rPr>
        <w:t>;</w:t>
      </w:r>
    </w:p>
    <w:p w:rsidR="00953E8A" w:rsidRDefault="00953E8A" w:rsidP="00953E8A">
      <w:pPr>
        <w:pStyle w:val="Paragrafoelenco"/>
        <w:rPr>
          <w:rFonts w:ascii="Times New Roman" w:hAnsi="Times New Roman" w:cs="Times New Roman"/>
          <w:sz w:val="24"/>
          <w:szCs w:val="24"/>
        </w:rPr>
      </w:pPr>
    </w:p>
    <w:p w:rsidR="007C33E6" w:rsidRDefault="007C33E6" w:rsidP="00C25FAB">
      <w:pPr>
        <w:pStyle w:val="Paragrafoelenco"/>
        <w:numPr>
          <w:ilvl w:val="0"/>
          <w:numId w:val="2"/>
        </w:numPr>
        <w:spacing w:after="0"/>
        <w:rPr>
          <w:rFonts w:ascii="Times New Roman" w:hAnsi="Times New Roman" w:cs="Times New Roman"/>
          <w:sz w:val="24"/>
          <w:szCs w:val="24"/>
        </w:rPr>
      </w:pPr>
      <w:r>
        <w:rPr>
          <w:rFonts w:ascii="Times New Roman" w:hAnsi="Times New Roman" w:cs="Times New Roman"/>
          <w:sz w:val="24"/>
          <w:szCs w:val="24"/>
        </w:rPr>
        <w:t>Tecnologia</w:t>
      </w:r>
      <w:r>
        <w:rPr>
          <w:rFonts w:ascii="Times New Roman" w:hAnsi="Times New Roman" w:cs="Times New Roman"/>
          <w:sz w:val="24"/>
          <w:szCs w:val="24"/>
        </w:rPr>
        <w:tab/>
      </w:r>
      <w:r w:rsidR="00C25FAB" w:rsidRPr="00C25FAB">
        <w:rPr>
          <w:rFonts w:ascii="Times New Roman" w:hAnsi="Times New Roman" w:cs="Times New Roman"/>
          <w:sz w:val="24"/>
          <w:szCs w:val="24"/>
        </w:rPr>
        <w:t>Pixel Art.</w:t>
      </w:r>
    </w:p>
    <w:p w:rsidR="00953E8A" w:rsidRDefault="00953E8A" w:rsidP="00715CB6">
      <w:pPr>
        <w:rPr>
          <w:rFonts w:ascii="Times New Roman" w:hAnsi="Times New Roman" w:cs="Times New Roman"/>
          <w:smallCaps/>
          <w:sz w:val="28"/>
          <w:szCs w:val="28"/>
        </w:rPr>
      </w:pPr>
    </w:p>
    <w:p w:rsidR="00715CB6" w:rsidRPr="00715CB6" w:rsidRDefault="00715CB6" w:rsidP="00715CB6">
      <w:pPr>
        <w:rPr>
          <w:rFonts w:ascii="Times New Roman" w:hAnsi="Times New Roman" w:cs="Times New Roman"/>
          <w:sz w:val="28"/>
          <w:szCs w:val="28"/>
        </w:rPr>
      </w:pPr>
      <w:r>
        <w:rPr>
          <w:rFonts w:ascii="Times New Roman" w:hAnsi="Times New Roman" w:cs="Times New Roman"/>
          <w:smallCaps/>
          <w:sz w:val="28"/>
          <w:szCs w:val="28"/>
        </w:rPr>
        <w:t>Mezzi e tecnologie utilizzati</w:t>
      </w:r>
    </w:p>
    <w:p w:rsidR="007C33E6" w:rsidRPr="00715CB6" w:rsidRDefault="007C33E6" w:rsidP="00715CB6">
      <w:pPr>
        <w:rPr>
          <w:rFonts w:ascii="Times New Roman" w:hAnsi="Times New Roman" w:cs="Times New Roman"/>
          <w:sz w:val="24"/>
          <w:szCs w:val="24"/>
        </w:rPr>
      </w:pPr>
      <w:r>
        <w:rPr>
          <w:rFonts w:ascii="Times New Roman" w:hAnsi="Times New Roman" w:cs="Times New Roman"/>
          <w:sz w:val="24"/>
          <w:szCs w:val="24"/>
        </w:rPr>
        <w:t>Il p</w:t>
      </w:r>
      <w:r w:rsidR="00DE2C21">
        <w:rPr>
          <w:rFonts w:ascii="Times New Roman" w:hAnsi="Times New Roman" w:cs="Times New Roman"/>
          <w:sz w:val="24"/>
          <w:szCs w:val="24"/>
        </w:rPr>
        <w:t>rogetto si svolgerà nella classe</w:t>
      </w:r>
      <w:r w:rsidR="00C25FAB">
        <w:rPr>
          <w:rFonts w:ascii="Times New Roman" w:hAnsi="Times New Roman" w:cs="Times New Roman"/>
          <w:sz w:val="24"/>
          <w:szCs w:val="24"/>
        </w:rPr>
        <w:t>,</w:t>
      </w:r>
      <w:r>
        <w:rPr>
          <w:rFonts w:ascii="Times New Roman" w:hAnsi="Times New Roman" w:cs="Times New Roman"/>
          <w:sz w:val="24"/>
          <w:szCs w:val="24"/>
        </w:rPr>
        <w:t xml:space="preserve"> le lezioni verranno pianificate con le colleghe di classe e verrà presentata una breve introduzione teorica all’inizio di ogni attività.</w:t>
      </w:r>
    </w:p>
    <w:p w:rsidR="00715CB6" w:rsidRPr="00715CB6" w:rsidRDefault="00715CB6" w:rsidP="00953E8A">
      <w:pPr>
        <w:rPr>
          <w:rFonts w:ascii="Times New Roman" w:hAnsi="Times New Roman" w:cs="Times New Roman"/>
          <w:i/>
          <w:sz w:val="32"/>
          <w:szCs w:val="32"/>
        </w:rPr>
      </w:pPr>
    </w:p>
    <w:sectPr w:rsidR="00715CB6" w:rsidRPr="00715CB6" w:rsidSect="007E6AF1">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0466"/>
    <w:multiLevelType w:val="hybridMultilevel"/>
    <w:tmpl w:val="F0B05336"/>
    <w:lvl w:ilvl="0" w:tplc="957AE544">
      <w:start w:val="1"/>
      <w:numFmt w:val="decimal"/>
      <w:lvlText w:val="%1."/>
      <w:lvlJc w:val="left"/>
      <w:pPr>
        <w:ind w:left="720" w:hanging="360"/>
      </w:pPr>
      <w:rPr>
        <w:rFonts w:eastAsiaTheme="minorHAnsi"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8F3C42"/>
    <w:multiLevelType w:val="hybridMultilevel"/>
    <w:tmpl w:val="8616933C"/>
    <w:lvl w:ilvl="0" w:tplc="6E0C3618">
      <w:start w:val="2"/>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7C"/>
    <w:rsid w:val="000D5EDF"/>
    <w:rsid w:val="002072E0"/>
    <w:rsid w:val="00227383"/>
    <w:rsid w:val="002B3FDB"/>
    <w:rsid w:val="002F0F01"/>
    <w:rsid w:val="003A6F1C"/>
    <w:rsid w:val="004A6D70"/>
    <w:rsid w:val="005E33FF"/>
    <w:rsid w:val="006D337C"/>
    <w:rsid w:val="00715CB6"/>
    <w:rsid w:val="007551F6"/>
    <w:rsid w:val="007C33E6"/>
    <w:rsid w:val="007C7A37"/>
    <w:rsid w:val="007E6AF1"/>
    <w:rsid w:val="00953E8A"/>
    <w:rsid w:val="009B255D"/>
    <w:rsid w:val="00A22304"/>
    <w:rsid w:val="00B729C0"/>
    <w:rsid w:val="00C25FAB"/>
    <w:rsid w:val="00CC5D14"/>
    <w:rsid w:val="00D87BF8"/>
    <w:rsid w:val="00DE2C21"/>
    <w:rsid w:val="00EA7260"/>
    <w:rsid w:val="00FA723A"/>
    <w:rsid w:val="00FB4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DAF2"/>
  <w15:chartTrackingRefBased/>
  <w15:docId w15:val="{04CD214E-F84D-4D02-B326-B56299B2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3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7A37"/>
    <w:pPr>
      <w:ind w:left="720"/>
      <w:contextualSpacing/>
    </w:pPr>
  </w:style>
  <w:style w:type="table" w:styleId="Grigliatabella">
    <w:name w:val="Table Grid"/>
    <w:basedOn w:val="Tabellanormale"/>
    <w:uiPriority w:val="39"/>
    <w:rsid w:val="003A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B44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4316">
      <w:bodyDiv w:val="1"/>
      <w:marLeft w:val="0"/>
      <w:marRight w:val="0"/>
      <w:marTop w:val="0"/>
      <w:marBottom w:val="0"/>
      <w:divBdr>
        <w:top w:val="none" w:sz="0" w:space="0" w:color="auto"/>
        <w:left w:val="none" w:sz="0" w:space="0" w:color="auto"/>
        <w:bottom w:val="none" w:sz="0" w:space="0" w:color="auto"/>
        <w:right w:val="none" w:sz="0" w:space="0" w:color="auto"/>
      </w:divBdr>
      <w:divsChild>
        <w:div w:id="1968117681">
          <w:marLeft w:val="0"/>
          <w:marRight w:val="0"/>
          <w:marTop w:val="0"/>
          <w:marBottom w:val="0"/>
          <w:divBdr>
            <w:top w:val="none" w:sz="0" w:space="0" w:color="auto"/>
            <w:left w:val="none" w:sz="0" w:space="0" w:color="auto"/>
            <w:bottom w:val="none" w:sz="0" w:space="0" w:color="auto"/>
            <w:right w:val="none" w:sz="0" w:space="0" w:color="auto"/>
          </w:divBdr>
        </w:div>
        <w:div w:id="1575897043">
          <w:marLeft w:val="0"/>
          <w:marRight w:val="0"/>
          <w:marTop w:val="0"/>
          <w:marBottom w:val="0"/>
          <w:divBdr>
            <w:top w:val="none" w:sz="0" w:space="0" w:color="auto"/>
            <w:left w:val="none" w:sz="0" w:space="0" w:color="auto"/>
            <w:bottom w:val="none" w:sz="0" w:space="0" w:color="auto"/>
            <w:right w:val="none" w:sz="0" w:space="0" w:color="auto"/>
          </w:divBdr>
        </w:div>
        <w:div w:id="2120681672">
          <w:marLeft w:val="0"/>
          <w:marRight w:val="0"/>
          <w:marTop w:val="0"/>
          <w:marBottom w:val="0"/>
          <w:divBdr>
            <w:top w:val="none" w:sz="0" w:space="0" w:color="auto"/>
            <w:left w:val="none" w:sz="0" w:space="0" w:color="auto"/>
            <w:bottom w:val="none" w:sz="0" w:space="0" w:color="auto"/>
            <w:right w:val="none" w:sz="0" w:space="0" w:color="auto"/>
          </w:divBdr>
        </w:div>
        <w:div w:id="1824275325">
          <w:marLeft w:val="0"/>
          <w:marRight w:val="0"/>
          <w:marTop w:val="0"/>
          <w:marBottom w:val="0"/>
          <w:divBdr>
            <w:top w:val="none" w:sz="0" w:space="0" w:color="auto"/>
            <w:left w:val="none" w:sz="0" w:space="0" w:color="auto"/>
            <w:bottom w:val="none" w:sz="0" w:space="0" w:color="auto"/>
            <w:right w:val="none" w:sz="0" w:space="0" w:color="auto"/>
          </w:divBdr>
        </w:div>
        <w:div w:id="1054112378">
          <w:marLeft w:val="0"/>
          <w:marRight w:val="0"/>
          <w:marTop w:val="0"/>
          <w:marBottom w:val="0"/>
          <w:divBdr>
            <w:top w:val="none" w:sz="0" w:space="0" w:color="auto"/>
            <w:left w:val="none" w:sz="0" w:space="0" w:color="auto"/>
            <w:bottom w:val="none" w:sz="0" w:space="0" w:color="auto"/>
            <w:right w:val="none" w:sz="0" w:space="0" w:color="auto"/>
          </w:divBdr>
        </w:div>
        <w:div w:id="1496871696">
          <w:marLeft w:val="0"/>
          <w:marRight w:val="0"/>
          <w:marTop w:val="0"/>
          <w:marBottom w:val="0"/>
          <w:divBdr>
            <w:top w:val="none" w:sz="0" w:space="0" w:color="auto"/>
            <w:left w:val="none" w:sz="0" w:space="0" w:color="auto"/>
            <w:bottom w:val="none" w:sz="0" w:space="0" w:color="auto"/>
            <w:right w:val="none" w:sz="0" w:space="0" w:color="auto"/>
          </w:divBdr>
        </w:div>
        <w:div w:id="1221290381">
          <w:marLeft w:val="0"/>
          <w:marRight w:val="0"/>
          <w:marTop w:val="0"/>
          <w:marBottom w:val="0"/>
          <w:divBdr>
            <w:top w:val="none" w:sz="0" w:space="0" w:color="auto"/>
            <w:left w:val="none" w:sz="0" w:space="0" w:color="auto"/>
            <w:bottom w:val="none" w:sz="0" w:space="0" w:color="auto"/>
            <w:right w:val="none" w:sz="0" w:space="0" w:color="auto"/>
          </w:divBdr>
        </w:div>
        <w:div w:id="1990745575">
          <w:marLeft w:val="0"/>
          <w:marRight w:val="0"/>
          <w:marTop w:val="0"/>
          <w:marBottom w:val="0"/>
          <w:divBdr>
            <w:top w:val="none" w:sz="0" w:space="0" w:color="auto"/>
            <w:left w:val="none" w:sz="0" w:space="0" w:color="auto"/>
            <w:bottom w:val="none" w:sz="0" w:space="0" w:color="auto"/>
            <w:right w:val="none" w:sz="0" w:space="0" w:color="auto"/>
          </w:divBdr>
        </w:div>
        <w:div w:id="115486115">
          <w:marLeft w:val="0"/>
          <w:marRight w:val="0"/>
          <w:marTop w:val="0"/>
          <w:marBottom w:val="0"/>
          <w:divBdr>
            <w:top w:val="none" w:sz="0" w:space="0" w:color="auto"/>
            <w:left w:val="none" w:sz="0" w:space="0" w:color="auto"/>
            <w:bottom w:val="none" w:sz="0" w:space="0" w:color="auto"/>
            <w:right w:val="none" w:sz="0" w:space="0" w:color="auto"/>
          </w:divBdr>
        </w:div>
        <w:div w:id="1483157969">
          <w:marLeft w:val="0"/>
          <w:marRight w:val="0"/>
          <w:marTop w:val="0"/>
          <w:marBottom w:val="0"/>
          <w:divBdr>
            <w:top w:val="none" w:sz="0" w:space="0" w:color="auto"/>
            <w:left w:val="none" w:sz="0" w:space="0" w:color="auto"/>
            <w:bottom w:val="none" w:sz="0" w:space="0" w:color="auto"/>
            <w:right w:val="none" w:sz="0" w:space="0" w:color="auto"/>
          </w:divBdr>
        </w:div>
        <w:div w:id="1143817867">
          <w:marLeft w:val="0"/>
          <w:marRight w:val="0"/>
          <w:marTop w:val="0"/>
          <w:marBottom w:val="0"/>
          <w:divBdr>
            <w:top w:val="none" w:sz="0" w:space="0" w:color="auto"/>
            <w:left w:val="none" w:sz="0" w:space="0" w:color="auto"/>
            <w:bottom w:val="none" w:sz="0" w:space="0" w:color="auto"/>
            <w:right w:val="none" w:sz="0" w:space="0" w:color="auto"/>
          </w:divBdr>
        </w:div>
        <w:div w:id="1387995204">
          <w:marLeft w:val="0"/>
          <w:marRight w:val="0"/>
          <w:marTop w:val="0"/>
          <w:marBottom w:val="0"/>
          <w:divBdr>
            <w:top w:val="none" w:sz="0" w:space="0" w:color="auto"/>
            <w:left w:val="none" w:sz="0" w:space="0" w:color="auto"/>
            <w:bottom w:val="none" w:sz="0" w:space="0" w:color="auto"/>
            <w:right w:val="none" w:sz="0" w:space="0" w:color="auto"/>
          </w:divBdr>
        </w:div>
        <w:div w:id="1483891499">
          <w:marLeft w:val="0"/>
          <w:marRight w:val="0"/>
          <w:marTop w:val="0"/>
          <w:marBottom w:val="0"/>
          <w:divBdr>
            <w:top w:val="none" w:sz="0" w:space="0" w:color="auto"/>
            <w:left w:val="none" w:sz="0" w:space="0" w:color="auto"/>
            <w:bottom w:val="none" w:sz="0" w:space="0" w:color="auto"/>
            <w:right w:val="none" w:sz="0" w:space="0" w:color="auto"/>
          </w:divBdr>
        </w:div>
        <w:div w:id="265381639">
          <w:marLeft w:val="0"/>
          <w:marRight w:val="0"/>
          <w:marTop w:val="0"/>
          <w:marBottom w:val="0"/>
          <w:divBdr>
            <w:top w:val="none" w:sz="0" w:space="0" w:color="auto"/>
            <w:left w:val="none" w:sz="0" w:space="0" w:color="auto"/>
            <w:bottom w:val="none" w:sz="0" w:space="0" w:color="auto"/>
            <w:right w:val="none" w:sz="0" w:space="0" w:color="auto"/>
          </w:divBdr>
        </w:div>
        <w:div w:id="747077168">
          <w:marLeft w:val="0"/>
          <w:marRight w:val="0"/>
          <w:marTop w:val="0"/>
          <w:marBottom w:val="0"/>
          <w:divBdr>
            <w:top w:val="none" w:sz="0" w:space="0" w:color="auto"/>
            <w:left w:val="none" w:sz="0" w:space="0" w:color="auto"/>
            <w:bottom w:val="none" w:sz="0" w:space="0" w:color="auto"/>
            <w:right w:val="none" w:sz="0" w:space="0" w:color="auto"/>
          </w:divBdr>
        </w:div>
        <w:div w:id="307707975">
          <w:marLeft w:val="0"/>
          <w:marRight w:val="0"/>
          <w:marTop w:val="0"/>
          <w:marBottom w:val="0"/>
          <w:divBdr>
            <w:top w:val="none" w:sz="0" w:space="0" w:color="auto"/>
            <w:left w:val="none" w:sz="0" w:space="0" w:color="auto"/>
            <w:bottom w:val="none" w:sz="0" w:space="0" w:color="auto"/>
            <w:right w:val="none" w:sz="0" w:space="0" w:color="auto"/>
          </w:divBdr>
        </w:div>
        <w:div w:id="243298449">
          <w:marLeft w:val="0"/>
          <w:marRight w:val="0"/>
          <w:marTop w:val="0"/>
          <w:marBottom w:val="0"/>
          <w:divBdr>
            <w:top w:val="none" w:sz="0" w:space="0" w:color="auto"/>
            <w:left w:val="none" w:sz="0" w:space="0" w:color="auto"/>
            <w:bottom w:val="none" w:sz="0" w:space="0" w:color="auto"/>
            <w:right w:val="none" w:sz="0" w:space="0" w:color="auto"/>
          </w:divBdr>
        </w:div>
        <w:div w:id="213926162">
          <w:marLeft w:val="0"/>
          <w:marRight w:val="0"/>
          <w:marTop w:val="0"/>
          <w:marBottom w:val="0"/>
          <w:divBdr>
            <w:top w:val="none" w:sz="0" w:space="0" w:color="auto"/>
            <w:left w:val="none" w:sz="0" w:space="0" w:color="auto"/>
            <w:bottom w:val="none" w:sz="0" w:space="0" w:color="auto"/>
            <w:right w:val="none" w:sz="0" w:space="0" w:color="auto"/>
          </w:divBdr>
        </w:div>
        <w:div w:id="1760056430">
          <w:marLeft w:val="0"/>
          <w:marRight w:val="0"/>
          <w:marTop w:val="0"/>
          <w:marBottom w:val="0"/>
          <w:divBdr>
            <w:top w:val="none" w:sz="0" w:space="0" w:color="auto"/>
            <w:left w:val="none" w:sz="0" w:space="0" w:color="auto"/>
            <w:bottom w:val="none" w:sz="0" w:space="0" w:color="auto"/>
            <w:right w:val="none" w:sz="0" w:space="0" w:color="auto"/>
          </w:divBdr>
        </w:div>
        <w:div w:id="525827286">
          <w:marLeft w:val="0"/>
          <w:marRight w:val="0"/>
          <w:marTop w:val="0"/>
          <w:marBottom w:val="0"/>
          <w:divBdr>
            <w:top w:val="none" w:sz="0" w:space="0" w:color="auto"/>
            <w:left w:val="none" w:sz="0" w:space="0" w:color="auto"/>
            <w:bottom w:val="none" w:sz="0" w:space="0" w:color="auto"/>
            <w:right w:val="none" w:sz="0" w:space="0" w:color="auto"/>
          </w:divBdr>
        </w:div>
        <w:div w:id="1359618456">
          <w:marLeft w:val="0"/>
          <w:marRight w:val="0"/>
          <w:marTop w:val="0"/>
          <w:marBottom w:val="0"/>
          <w:divBdr>
            <w:top w:val="none" w:sz="0" w:space="0" w:color="auto"/>
            <w:left w:val="none" w:sz="0" w:space="0" w:color="auto"/>
            <w:bottom w:val="none" w:sz="0" w:space="0" w:color="auto"/>
            <w:right w:val="none" w:sz="0" w:space="0" w:color="auto"/>
          </w:divBdr>
        </w:div>
        <w:div w:id="1160583866">
          <w:marLeft w:val="0"/>
          <w:marRight w:val="0"/>
          <w:marTop w:val="0"/>
          <w:marBottom w:val="0"/>
          <w:divBdr>
            <w:top w:val="none" w:sz="0" w:space="0" w:color="auto"/>
            <w:left w:val="none" w:sz="0" w:space="0" w:color="auto"/>
            <w:bottom w:val="none" w:sz="0" w:space="0" w:color="auto"/>
            <w:right w:val="none" w:sz="0" w:space="0" w:color="auto"/>
          </w:divBdr>
        </w:div>
        <w:div w:id="1637174428">
          <w:marLeft w:val="0"/>
          <w:marRight w:val="0"/>
          <w:marTop w:val="0"/>
          <w:marBottom w:val="0"/>
          <w:divBdr>
            <w:top w:val="none" w:sz="0" w:space="0" w:color="auto"/>
            <w:left w:val="none" w:sz="0" w:space="0" w:color="auto"/>
            <w:bottom w:val="none" w:sz="0" w:space="0" w:color="auto"/>
            <w:right w:val="none" w:sz="0" w:space="0" w:color="auto"/>
          </w:divBdr>
        </w:div>
        <w:div w:id="521283180">
          <w:marLeft w:val="0"/>
          <w:marRight w:val="0"/>
          <w:marTop w:val="0"/>
          <w:marBottom w:val="0"/>
          <w:divBdr>
            <w:top w:val="none" w:sz="0" w:space="0" w:color="auto"/>
            <w:left w:val="none" w:sz="0" w:space="0" w:color="auto"/>
            <w:bottom w:val="none" w:sz="0" w:space="0" w:color="auto"/>
            <w:right w:val="none" w:sz="0" w:space="0" w:color="auto"/>
          </w:divBdr>
        </w:div>
        <w:div w:id="509374693">
          <w:marLeft w:val="0"/>
          <w:marRight w:val="0"/>
          <w:marTop w:val="0"/>
          <w:marBottom w:val="0"/>
          <w:divBdr>
            <w:top w:val="none" w:sz="0" w:space="0" w:color="auto"/>
            <w:left w:val="none" w:sz="0" w:space="0" w:color="auto"/>
            <w:bottom w:val="none" w:sz="0" w:space="0" w:color="auto"/>
            <w:right w:val="none" w:sz="0" w:space="0" w:color="auto"/>
          </w:divBdr>
        </w:div>
        <w:div w:id="1012074569">
          <w:marLeft w:val="0"/>
          <w:marRight w:val="0"/>
          <w:marTop w:val="0"/>
          <w:marBottom w:val="0"/>
          <w:divBdr>
            <w:top w:val="none" w:sz="0" w:space="0" w:color="auto"/>
            <w:left w:val="none" w:sz="0" w:space="0" w:color="auto"/>
            <w:bottom w:val="none" w:sz="0" w:space="0" w:color="auto"/>
            <w:right w:val="none" w:sz="0" w:space="0" w:color="auto"/>
          </w:divBdr>
        </w:div>
        <w:div w:id="1572540153">
          <w:marLeft w:val="0"/>
          <w:marRight w:val="0"/>
          <w:marTop w:val="0"/>
          <w:marBottom w:val="0"/>
          <w:divBdr>
            <w:top w:val="none" w:sz="0" w:space="0" w:color="auto"/>
            <w:left w:val="none" w:sz="0" w:space="0" w:color="auto"/>
            <w:bottom w:val="none" w:sz="0" w:space="0" w:color="auto"/>
            <w:right w:val="none" w:sz="0" w:space="0" w:color="auto"/>
          </w:divBdr>
        </w:div>
      </w:divsChild>
    </w:div>
    <w:div w:id="554853460">
      <w:bodyDiv w:val="1"/>
      <w:marLeft w:val="0"/>
      <w:marRight w:val="0"/>
      <w:marTop w:val="0"/>
      <w:marBottom w:val="0"/>
      <w:divBdr>
        <w:top w:val="none" w:sz="0" w:space="0" w:color="auto"/>
        <w:left w:val="none" w:sz="0" w:space="0" w:color="auto"/>
        <w:bottom w:val="none" w:sz="0" w:space="0" w:color="auto"/>
        <w:right w:val="none" w:sz="0" w:space="0" w:color="auto"/>
      </w:divBdr>
      <w:divsChild>
        <w:div w:id="2118404573">
          <w:marLeft w:val="0"/>
          <w:marRight w:val="0"/>
          <w:marTop w:val="0"/>
          <w:marBottom w:val="0"/>
          <w:divBdr>
            <w:top w:val="none" w:sz="0" w:space="0" w:color="auto"/>
            <w:left w:val="none" w:sz="0" w:space="0" w:color="auto"/>
            <w:bottom w:val="none" w:sz="0" w:space="0" w:color="auto"/>
            <w:right w:val="none" w:sz="0" w:space="0" w:color="auto"/>
          </w:divBdr>
        </w:div>
        <w:div w:id="791293198">
          <w:marLeft w:val="0"/>
          <w:marRight w:val="0"/>
          <w:marTop w:val="0"/>
          <w:marBottom w:val="0"/>
          <w:divBdr>
            <w:top w:val="none" w:sz="0" w:space="0" w:color="auto"/>
            <w:left w:val="none" w:sz="0" w:space="0" w:color="auto"/>
            <w:bottom w:val="none" w:sz="0" w:space="0" w:color="auto"/>
            <w:right w:val="none" w:sz="0" w:space="0" w:color="auto"/>
          </w:divBdr>
        </w:div>
        <w:div w:id="92088890">
          <w:marLeft w:val="0"/>
          <w:marRight w:val="0"/>
          <w:marTop w:val="0"/>
          <w:marBottom w:val="0"/>
          <w:divBdr>
            <w:top w:val="none" w:sz="0" w:space="0" w:color="auto"/>
            <w:left w:val="none" w:sz="0" w:space="0" w:color="auto"/>
            <w:bottom w:val="none" w:sz="0" w:space="0" w:color="auto"/>
            <w:right w:val="none" w:sz="0" w:space="0" w:color="auto"/>
          </w:divBdr>
        </w:div>
        <w:div w:id="2054383334">
          <w:marLeft w:val="0"/>
          <w:marRight w:val="0"/>
          <w:marTop w:val="0"/>
          <w:marBottom w:val="0"/>
          <w:divBdr>
            <w:top w:val="none" w:sz="0" w:space="0" w:color="auto"/>
            <w:left w:val="none" w:sz="0" w:space="0" w:color="auto"/>
            <w:bottom w:val="none" w:sz="0" w:space="0" w:color="auto"/>
            <w:right w:val="none" w:sz="0" w:space="0" w:color="auto"/>
          </w:divBdr>
        </w:div>
        <w:div w:id="664555825">
          <w:marLeft w:val="0"/>
          <w:marRight w:val="0"/>
          <w:marTop w:val="0"/>
          <w:marBottom w:val="0"/>
          <w:divBdr>
            <w:top w:val="none" w:sz="0" w:space="0" w:color="auto"/>
            <w:left w:val="none" w:sz="0" w:space="0" w:color="auto"/>
            <w:bottom w:val="none" w:sz="0" w:space="0" w:color="auto"/>
            <w:right w:val="none" w:sz="0" w:space="0" w:color="auto"/>
          </w:divBdr>
        </w:div>
        <w:div w:id="1603297673">
          <w:marLeft w:val="0"/>
          <w:marRight w:val="0"/>
          <w:marTop w:val="0"/>
          <w:marBottom w:val="0"/>
          <w:divBdr>
            <w:top w:val="none" w:sz="0" w:space="0" w:color="auto"/>
            <w:left w:val="none" w:sz="0" w:space="0" w:color="auto"/>
            <w:bottom w:val="none" w:sz="0" w:space="0" w:color="auto"/>
            <w:right w:val="none" w:sz="0" w:space="0" w:color="auto"/>
          </w:divBdr>
        </w:div>
        <w:div w:id="1584560678">
          <w:marLeft w:val="0"/>
          <w:marRight w:val="0"/>
          <w:marTop w:val="0"/>
          <w:marBottom w:val="0"/>
          <w:divBdr>
            <w:top w:val="none" w:sz="0" w:space="0" w:color="auto"/>
            <w:left w:val="none" w:sz="0" w:space="0" w:color="auto"/>
            <w:bottom w:val="none" w:sz="0" w:space="0" w:color="auto"/>
            <w:right w:val="none" w:sz="0" w:space="0" w:color="auto"/>
          </w:divBdr>
        </w:div>
      </w:divsChild>
    </w:div>
    <w:div w:id="584143471">
      <w:bodyDiv w:val="1"/>
      <w:marLeft w:val="0"/>
      <w:marRight w:val="0"/>
      <w:marTop w:val="0"/>
      <w:marBottom w:val="0"/>
      <w:divBdr>
        <w:top w:val="none" w:sz="0" w:space="0" w:color="auto"/>
        <w:left w:val="none" w:sz="0" w:space="0" w:color="auto"/>
        <w:bottom w:val="none" w:sz="0" w:space="0" w:color="auto"/>
        <w:right w:val="none" w:sz="0" w:space="0" w:color="auto"/>
      </w:divBdr>
      <w:divsChild>
        <w:div w:id="316348839">
          <w:marLeft w:val="0"/>
          <w:marRight w:val="0"/>
          <w:marTop w:val="0"/>
          <w:marBottom w:val="0"/>
          <w:divBdr>
            <w:top w:val="none" w:sz="0" w:space="0" w:color="auto"/>
            <w:left w:val="none" w:sz="0" w:space="0" w:color="auto"/>
            <w:bottom w:val="none" w:sz="0" w:space="0" w:color="auto"/>
            <w:right w:val="none" w:sz="0" w:space="0" w:color="auto"/>
          </w:divBdr>
        </w:div>
        <w:div w:id="427430217">
          <w:marLeft w:val="0"/>
          <w:marRight w:val="0"/>
          <w:marTop w:val="0"/>
          <w:marBottom w:val="0"/>
          <w:divBdr>
            <w:top w:val="none" w:sz="0" w:space="0" w:color="auto"/>
            <w:left w:val="none" w:sz="0" w:space="0" w:color="auto"/>
            <w:bottom w:val="none" w:sz="0" w:space="0" w:color="auto"/>
            <w:right w:val="none" w:sz="0" w:space="0" w:color="auto"/>
          </w:divBdr>
        </w:div>
        <w:div w:id="976715472">
          <w:marLeft w:val="0"/>
          <w:marRight w:val="0"/>
          <w:marTop w:val="0"/>
          <w:marBottom w:val="0"/>
          <w:divBdr>
            <w:top w:val="none" w:sz="0" w:space="0" w:color="auto"/>
            <w:left w:val="none" w:sz="0" w:space="0" w:color="auto"/>
            <w:bottom w:val="none" w:sz="0" w:space="0" w:color="auto"/>
            <w:right w:val="none" w:sz="0" w:space="0" w:color="auto"/>
          </w:divBdr>
        </w:div>
      </w:divsChild>
    </w:div>
    <w:div w:id="966741577">
      <w:bodyDiv w:val="1"/>
      <w:marLeft w:val="0"/>
      <w:marRight w:val="0"/>
      <w:marTop w:val="0"/>
      <w:marBottom w:val="0"/>
      <w:divBdr>
        <w:top w:val="none" w:sz="0" w:space="0" w:color="auto"/>
        <w:left w:val="none" w:sz="0" w:space="0" w:color="auto"/>
        <w:bottom w:val="none" w:sz="0" w:space="0" w:color="auto"/>
        <w:right w:val="none" w:sz="0" w:space="0" w:color="auto"/>
      </w:divBdr>
      <w:divsChild>
        <w:div w:id="1763909549">
          <w:marLeft w:val="0"/>
          <w:marRight w:val="0"/>
          <w:marTop w:val="0"/>
          <w:marBottom w:val="0"/>
          <w:divBdr>
            <w:top w:val="none" w:sz="0" w:space="0" w:color="auto"/>
            <w:left w:val="none" w:sz="0" w:space="0" w:color="auto"/>
            <w:bottom w:val="none" w:sz="0" w:space="0" w:color="auto"/>
            <w:right w:val="none" w:sz="0" w:space="0" w:color="auto"/>
          </w:divBdr>
        </w:div>
        <w:div w:id="1065838749">
          <w:marLeft w:val="0"/>
          <w:marRight w:val="0"/>
          <w:marTop w:val="0"/>
          <w:marBottom w:val="0"/>
          <w:divBdr>
            <w:top w:val="none" w:sz="0" w:space="0" w:color="auto"/>
            <w:left w:val="none" w:sz="0" w:space="0" w:color="auto"/>
            <w:bottom w:val="none" w:sz="0" w:space="0" w:color="auto"/>
            <w:right w:val="none" w:sz="0" w:space="0" w:color="auto"/>
          </w:divBdr>
        </w:div>
        <w:div w:id="16734793">
          <w:marLeft w:val="0"/>
          <w:marRight w:val="0"/>
          <w:marTop w:val="0"/>
          <w:marBottom w:val="0"/>
          <w:divBdr>
            <w:top w:val="none" w:sz="0" w:space="0" w:color="auto"/>
            <w:left w:val="none" w:sz="0" w:space="0" w:color="auto"/>
            <w:bottom w:val="none" w:sz="0" w:space="0" w:color="auto"/>
            <w:right w:val="none" w:sz="0" w:space="0" w:color="auto"/>
          </w:divBdr>
        </w:div>
        <w:div w:id="880752226">
          <w:marLeft w:val="0"/>
          <w:marRight w:val="0"/>
          <w:marTop w:val="0"/>
          <w:marBottom w:val="0"/>
          <w:divBdr>
            <w:top w:val="none" w:sz="0" w:space="0" w:color="auto"/>
            <w:left w:val="none" w:sz="0" w:space="0" w:color="auto"/>
            <w:bottom w:val="none" w:sz="0" w:space="0" w:color="auto"/>
            <w:right w:val="none" w:sz="0" w:space="0" w:color="auto"/>
          </w:divBdr>
        </w:div>
        <w:div w:id="1930385392">
          <w:marLeft w:val="0"/>
          <w:marRight w:val="0"/>
          <w:marTop w:val="0"/>
          <w:marBottom w:val="0"/>
          <w:divBdr>
            <w:top w:val="none" w:sz="0" w:space="0" w:color="auto"/>
            <w:left w:val="none" w:sz="0" w:space="0" w:color="auto"/>
            <w:bottom w:val="none" w:sz="0" w:space="0" w:color="auto"/>
            <w:right w:val="none" w:sz="0" w:space="0" w:color="auto"/>
          </w:divBdr>
        </w:div>
        <w:div w:id="1072462474">
          <w:marLeft w:val="0"/>
          <w:marRight w:val="0"/>
          <w:marTop w:val="0"/>
          <w:marBottom w:val="0"/>
          <w:divBdr>
            <w:top w:val="none" w:sz="0" w:space="0" w:color="auto"/>
            <w:left w:val="none" w:sz="0" w:space="0" w:color="auto"/>
            <w:bottom w:val="none" w:sz="0" w:space="0" w:color="auto"/>
            <w:right w:val="none" w:sz="0" w:space="0" w:color="auto"/>
          </w:divBdr>
        </w:div>
      </w:divsChild>
    </w:div>
    <w:div w:id="1044401831">
      <w:bodyDiv w:val="1"/>
      <w:marLeft w:val="0"/>
      <w:marRight w:val="0"/>
      <w:marTop w:val="0"/>
      <w:marBottom w:val="0"/>
      <w:divBdr>
        <w:top w:val="none" w:sz="0" w:space="0" w:color="auto"/>
        <w:left w:val="none" w:sz="0" w:space="0" w:color="auto"/>
        <w:bottom w:val="none" w:sz="0" w:space="0" w:color="auto"/>
        <w:right w:val="none" w:sz="0" w:space="0" w:color="auto"/>
      </w:divBdr>
      <w:divsChild>
        <w:div w:id="520704779">
          <w:marLeft w:val="0"/>
          <w:marRight w:val="0"/>
          <w:marTop w:val="0"/>
          <w:marBottom w:val="0"/>
          <w:divBdr>
            <w:top w:val="none" w:sz="0" w:space="0" w:color="auto"/>
            <w:left w:val="none" w:sz="0" w:space="0" w:color="auto"/>
            <w:bottom w:val="none" w:sz="0" w:space="0" w:color="auto"/>
            <w:right w:val="none" w:sz="0" w:space="0" w:color="auto"/>
          </w:divBdr>
        </w:div>
        <w:div w:id="2052416635">
          <w:marLeft w:val="0"/>
          <w:marRight w:val="0"/>
          <w:marTop w:val="0"/>
          <w:marBottom w:val="0"/>
          <w:divBdr>
            <w:top w:val="none" w:sz="0" w:space="0" w:color="auto"/>
            <w:left w:val="none" w:sz="0" w:space="0" w:color="auto"/>
            <w:bottom w:val="none" w:sz="0" w:space="0" w:color="auto"/>
            <w:right w:val="none" w:sz="0" w:space="0" w:color="auto"/>
          </w:divBdr>
        </w:div>
        <w:div w:id="1472551624">
          <w:marLeft w:val="0"/>
          <w:marRight w:val="0"/>
          <w:marTop w:val="0"/>
          <w:marBottom w:val="0"/>
          <w:divBdr>
            <w:top w:val="none" w:sz="0" w:space="0" w:color="auto"/>
            <w:left w:val="none" w:sz="0" w:space="0" w:color="auto"/>
            <w:bottom w:val="none" w:sz="0" w:space="0" w:color="auto"/>
            <w:right w:val="none" w:sz="0" w:space="0" w:color="auto"/>
          </w:divBdr>
        </w:div>
      </w:divsChild>
    </w:div>
    <w:div w:id="1150093812">
      <w:bodyDiv w:val="1"/>
      <w:marLeft w:val="0"/>
      <w:marRight w:val="0"/>
      <w:marTop w:val="0"/>
      <w:marBottom w:val="0"/>
      <w:divBdr>
        <w:top w:val="none" w:sz="0" w:space="0" w:color="auto"/>
        <w:left w:val="none" w:sz="0" w:space="0" w:color="auto"/>
        <w:bottom w:val="none" w:sz="0" w:space="0" w:color="auto"/>
        <w:right w:val="none" w:sz="0" w:space="0" w:color="auto"/>
      </w:divBdr>
      <w:divsChild>
        <w:div w:id="1128547835">
          <w:marLeft w:val="0"/>
          <w:marRight w:val="0"/>
          <w:marTop w:val="0"/>
          <w:marBottom w:val="0"/>
          <w:divBdr>
            <w:top w:val="none" w:sz="0" w:space="0" w:color="auto"/>
            <w:left w:val="none" w:sz="0" w:space="0" w:color="auto"/>
            <w:bottom w:val="none" w:sz="0" w:space="0" w:color="auto"/>
            <w:right w:val="none" w:sz="0" w:space="0" w:color="auto"/>
          </w:divBdr>
        </w:div>
        <w:div w:id="1117987884">
          <w:marLeft w:val="0"/>
          <w:marRight w:val="0"/>
          <w:marTop w:val="0"/>
          <w:marBottom w:val="0"/>
          <w:divBdr>
            <w:top w:val="none" w:sz="0" w:space="0" w:color="auto"/>
            <w:left w:val="none" w:sz="0" w:space="0" w:color="auto"/>
            <w:bottom w:val="none" w:sz="0" w:space="0" w:color="auto"/>
            <w:right w:val="none" w:sz="0" w:space="0" w:color="auto"/>
          </w:divBdr>
        </w:div>
        <w:div w:id="1139300220">
          <w:marLeft w:val="0"/>
          <w:marRight w:val="0"/>
          <w:marTop w:val="0"/>
          <w:marBottom w:val="0"/>
          <w:divBdr>
            <w:top w:val="none" w:sz="0" w:space="0" w:color="auto"/>
            <w:left w:val="none" w:sz="0" w:space="0" w:color="auto"/>
            <w:bottom w:val="none" w:sz="0" w:space="0" w:color="auto"/>
            <w:right w:val="none" w:sz="0" w:space="0" w:color="auto"/>
          </w:divBdr>
        </w:div>
        <w:div w:id="1271821485">
          <w:marLeft w:val="0"/>
          <w:marRight w:val="0"/>
          <w:marTop w:val="0"/>
          <w:marBottom w:val="0"/>
          <w:divBdr>
            <w:top w:val="none" w:sz="0" w:space="0" w:color="auto"/>
            <w:left w:val="none" w:sz="0" w:space="0" w:color="auto"/>
            <w:bottom w:val="none" w:sz="0" w:space="0" w:color="auto"/>
            <w:right w:val="none" w:sz="0" w:space="0" w:color="auto"/>
          </w:divBdr>
        </w:div>
      </w:divsChild>
    </w:div>
    <w:div w:id="1552883634">
      <w:bodyDiv w:val="1"/>
      <w:marLeft w:val="0"/>
      <w:marRight w:val="0"/>
      <w:marTop w:val="0"/>
      <w:marBottom w:val="0"/>
      <w:divBdr>
        <w:top w:val="none" w:sz="0" w:space="0" w:color="auto"/>
        <w:left w:val="none" w:sz="0" w:space="0" w:color="auto"/>
        <w:bottom w:val="none" w:sz="0" w:space="0" w:color="auto"/>
        <w:right w:val="none" w:sz="0" w:space="0" w:color="auto"/>
      </w:divBdr>
      <w:divsChild>
        <w:div w:id="1093473542">
          <w:marLeft w:val="0"/>
          <w:marRight w:val="0"/>
          <w:marTop w:val="0"/>
          <w:marBottom w:val="0"/>
          <w:divBdr>
            <w:top w:val="none" w:sz="0" w:space="0" w:color="auto"/>
            <w:left w:val="none" w:sz="0" w:space="0" w:color="auto"/>
            <w:bottom w:val="none" w:sz="0" w:space="0" w:color="auto"/>
            <w:right w:val="none" w:sz="0" w:space="0" w:color="auto"/>
          </w:divBdr>
        </w:div>
        <w:div w:id="438448350">
          <w:marLeft w:val="0"/>
          <w:marRight w:val="0"/>
          <w:marTop w:val="0"/>
          <w:marBottom w:val="0"/>
          <w:divBdr>
            <w:top w:val="none" w:sz="0" w:space="0" w:color="auto"/>
            <w:left w:val="none" w:sz="0" w:space="0" w:color="auto"/>
            <w:bottom w:val="none" w:sz="0" w:space="0" w:color="auto"/>
            <w:right w:val="none" w:sz="0" w:space="0" w:color="auto"/>
          </w:divBdr>
        </w:div>
      </w:divsChild>
    </w:div>
    <w:div w:id="1597596531">
      <w:bodyDiv w:val="1"/>
      <w:marLeft w:val="0"/>
      <w:marRight w:val="0"/>
      <w:marTop w:val="0"/>
      <w:marBottom w:val="0"/>
      <w:divBdr>
        <w:top w:val="none" w:sz="0" w:space="0" w:color="auto"/>
        <w:left w:val="none" w:sz="0" w:space="0" w:color="auto"/>
        <w:bottom w:val="none" w:sz="0" w:space="0" w:color="auto"/>
        <w:right w:val="none" w:sz="0" w:space="0" w:color="auto"/>
      </w:divBdr>
      <w:divsChild>
        <w:div w:id="1278217228">
          <w:marLeft w:val="0"/>
          <w:marRight w:val="0"/>
          <w:marTop w:val="0"/>
          <w:marBottom w:val="0"/>
          <w:divBdr>
            <w:top w:val="none" w:sz="0" w:space="0" w:color="auto"/>
            <w:left w:val="none" w:sz="0" w:space="0" w:color="auto"/>
            <w:bottom w:val="none" w:sz="0" w:space="0" w:color="auto"/>
            <w:right w:val="none" w:sz="0" w:space="0" w:color="auto"/>
          </w:divBdr>
        </w:div>
        <w:div w:id="1163816669">
          <w:marLeft w:val="0"/>
          <w:marRight w:val="0"/>
          <w:marTop w:val="0"/>
          <w:marBottom w:val="0"/>
          <w:divBdr>
            <w:top w:val="none" w:sz="0" w:space="0" w:color="auto"/>
            <w:left w:val="none" w:sz="0" w:space="0" w:color="auto"/>
            <w:bottom w:val="none" w:sz="0" w:space="0" w:color="auto"/>
            <w:right w:val="none" w:sz="0" w:space="0" w:color="auto"/>
          </w:divBdr>
        </w:div>
        <w:div w:id="1038509047">
          <w:marLeft w:val="0"/>
          <w:marRight w:val="0"/>
          <w:marTop w:val="0"/>
          <w:marBottom w:val="0"/>
          <w:divBdr>
            <w:top w:val="none" w:sz="0" w:space="0" w:color="auto"/>
            <w:left w:val="none" w:sz="0" w:space="0" w:color="auto"/>
            <w:bottom w:val="none" w:sz="0" w:space="0" w:color="auto"/>
            <w:right w:val="none" w:sz="0" w:space="0" w:color="auto"/>
          </w:divBdr>
        </w:div>
        <w:div w:id="710879984">
          <w:marLeft w:val="0"/>
          <w:marRight w:val="0"/>
          <w:marTop w:val="0"/>
          <w:marBottom w:val="0"/>
          <w:divBdr>
            <w:top w:val="none" w:sz="0" w:space="0" w:color="auto"/>
            <w:left w:val="none" w:sz="0" w:space="0" w:color="auto"/>
            <w:bottom w:val="none" w:sz="0" w:space="0" w:color="auto"/>
            <w:right w:val="none" w:sz="0" w:space="0" w:color="auto"/>
          </w:divBdr>
        </w:div>
        <w:div w:id="1081753879">
          <w:marLeft w:val="0"/>
          <w:marRight w:val="0"/>
          <w:marTop w:val="0"/>
          <w:marBottom w:val="0"/>
          <w:divBdr>
            <w:top w:val="none" w:sz="0" w:space="0" w:color="auto"/>
            <w:left w:val="none" w:sz="0" w:space="0" w:color="auto"/>
            <w:bottom w:val="none" w:sz="0" w:space="0" w:color="auto"/>
            <w:right w:val="none" w:sz="0" w:space="0" w:color="auto"/>
          </w:divBdr>
        </w:div>
        <w:div w:id="847257282">
          <w:marLeft w:val="0"/>
          <w:marRight w:val="0"/>
          <w:marTop w:val="0"/>
          <w:marBottom w:val="0"/>
          <w:divBdr>
            <w:top w:val="none" w:sz="0" w:space="0" w:color="auto"/>
            <w:left w:val="none" w:sz="0" w:space="0" w:color="auto"/>
            <w:bottom w:val="none" w:sz="0" w:space="0" w:color="auto"/>
            <w:right w:val="none" w:sz="0" w:space="0" w:color="auto"/>
          </w:divBdr>
        </w:div>
        <w:div w:id="2012757562">
          <w:marLeft w:val="0"/>
          <w:marRight w:val="0"/>
          <w:marTop w:val="0"/>
          <w:marBottom w:val="0"/>
          <w:divBdr>
            <w:top w:val="none" w:sz="0" w:space="0" w:color="auto"/>
            <w:left w:val="none" w:sz="0" w:space="0" w:color="auto"/>
            <w:bottom w:val="none" w:sz="0" w:space="0" w:color="auto"/>
            <w:right w:val="none" w:sz="0" w:space="0" w:color="auto"/>
          </w:divBdr>
        </w:div>
      </w:divsChild>
    </w:div>
    <w:div w:id="1673994674">
      <w:bodyDiv w:val="1"/>
      <w:marLeft w:val="0"/>
      <w:marRight w:val="0"/>
      <w:marTop w:val="0"/>
      <w:marBottom w:val="0"/>
      <w:divBdr>
        <w:top w:val="none" w:sz="0" w:space="0" w:color="auto"/>
        <w:left w:val="none" w:sz="0" w:space="0" w:color="auto"/>
        <w:bottom w:val="none" w:sz="0" w:space="0" w:color="auto"/>
        <w:right w:val="none" w:sz="0" w:space="0" w:color="auto"/>
      </w:divBdr>
      <w:divsChild>
        <w:div w:id="1282568043">
          <w:marLeft w:val="0"/>
          <w:marRight w:val="0"/>
          <w:marTop w:val="0"/>
          <w:marBottom w:val="0"/>
          <w:divBdr>
            <w:top w:val="none" w:sz="0" w:space="0" w:color="auto"/>
            <w:left w:val="none" w:sz="0" w:space="0" w:color="auto"/>
            <w:bottom w:val="none" w:sz="0" w:space="0" w:color="auto"/>
            <w:right w:val="none" w:sz="0" w:space="0" w:color="auto"/>
          </w:divBdr>
        </w:div>
        <w:div w:id="31163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7114-C98F-4623-86FE-0270FB3E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677</Words>
  <Characters>3864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Carlotta Di Cosimo</cp:lastModifiedBy>
  <cp:revision>7</cp:revision>
  <cp:lastPrinted>2018-06-26T18:14:00Z</cp:lastPrinted>
  <dcterms:created xsi:type="dcterms:W3CDTF">2018-06-26T18:09:00Z</dcterms:created>
  <dcterms:modified xsi:type="dcterms:W3CDTF">2019-05-17T16:20:00Z</dcterms:modified>
</cp:coreProperties>
</file>