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766DA" w:rsidRDefault="00326BBC">
      <w:pPr>
        <w:pStyle w:val="Stilepredefinito"/>
        <w:jc w:val="center"/>
      </w:pPr>
      <w:r>
        <w:rPr>
          <w:rFonts w:ascii="MV Boli" w:hAnsi="MV Boli" w:cs="MV Boli"/>
          <w:b/>
          <w:sz w:val="24"/>
          <w:szCs w:val="24"/>
        </w:rPr>
        <w:t>II Istituto Comprensivo di ANZIO</w:t>
      </w:r>
    </w:p>
    <w:p w:rsidR="000766DA" w:rsidRDefault="00326BBC">
      <w:pPr>
        <w:pStyle w:val="Stilepredefinito"/>
        <w:jc w:val="center"/>
      </w:pPr>
      <w:r>
        <w:rPr>
          <w:b/>
          <w:sz w:val="24"/>
          <w:szCs w:val="24"/>
        </w:rPr>
        <w:t xml:space="preserve"> SCHEDA DI PROGETTO/ATTIVITA’   </w:t>
      </w:r>
      <w:r>
        <w:rPr>
          <w:b/>
          <w:i/>
          <w:sz w:val="24"/>
          <w:szCs w:val="24"/>
        </w:rPr>
        <w:t>P.T.O.F.</w:t>
      </w:r>
      <w:r>
        <w:rPr>
          <w:b/>
          <w:sz w:val="24"/>
          <w:szCs w:val="24"/>
        </w:rPr>
        <w:t xml:space="preserve"> - a. s. 2019/20</w:t>
      </w:r>
    </w:p>
    <w:p w:rsidR="000766DA" w:rsidRDefault="00326BBC">
      <w:pPr>
        <w:pStyle w:val="Stilepredefinito"/>
      </w:pPr>
      <w:r>
        <w:rPr>
          <w:b/>
          <w:sz w:val="24"/>
          <w:szCs w:val="24"/>
        </w:rPr>
        <w:t xml:space="preserve">    </w:t>
      </w:r>
      <w:proofErr w:type="gramStart"/>
      <w:r>
        <w:rPr>
          <w:b/>
          <w:sz w:val="24"/>
          <w:szCs w:val="24"/>
        </w:rPr>
        <w:t>PLESSO :</w:t>
      </w:r>
      <w:proofErr w:type="gramEnd"/>
      <w:r>
        <w:rPr>
          <w:b/>
          <w:sz w:val="24"/>
          <w:szCs w:val="24"/>
        </w:rPr>
        <w:t xml:space="preserve">  Falasche-Acqua del Turco    </w:t>
      </w:r>
      <w:r>
        <w:rPr>
          <w:rFonts w:ascii="Symbol" w:hAnsi="Symbol"/>
          <w:b/>
          <w:sz w:val="24"/>
          <w:szCs w:val="24"/>
        </w:rPr>
        <w:t></w:t>
      </w:r>
      <w:r>
        <w:rPr>
          <w:b/>
          <w:sz w:val="24"/>
          <w:szCs w:val="24"/>
        </w:rPr>
        <w:t xml:space="preserve">    INFANZIA     X   PRIMARIA     </w:t>
      </w:r>
      <w:r>
        <w:rPr>
          <w:rFonts w:ascii="Symbol" w:hAnsi="Symbol"/>
          <w:b/>
          <w:sz w:val="24"/>
          <w:szCs w:val="24"/>
        </w:rPr>
        <w:t></w:t>
      </w:r>
      <w:r>
        <w:rPr>
          <w:b/>
          <w:sz w:val="24"/>
          <w:szCs w:val="24"/>
        </w:rPr>
        <w:t xml:space="preserve">    SECONDARIA      </w:t>
      </w:r>
    </w:p>
    <w:tbl>
      <w:tblPr>
        <w:tblW w:w="0" w:type="auto"/>
        <w:jc w:val="center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ook w:val="04A0" w:firstRow="1" w:lastRow="0" w:firstColumn="1" w:lastColumn="0" w:noHBand="0" w:noVBand="1"/>
      </w:tblPr>
      <w:tblGrid>
        <w:gridCol w:w="2210"/>
        <w:gridCol w:w="1701"/>
        <w:gridCol w:w="2835"/>
        <w:gridCol w:w="3031"/>
      </w:tblGrid>
      <w:tr w:rsidR="000766DA">
        <w:trPr>
          <w:trHeight w:val="425"/>
          <w:jc w:val="center"/>
        </w:trPr>
        <w:tc>
          <w:tcPr>
            <w:tcW w:w="22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0766DA" w:rsidRDefault="00326BBC">
            <w:pPr>
              <w:pStyle w:val="Stilepredefinito"/>
              <w:spacing w:after="0" w:line="100" w:lineRule="atLeast"/>
              <w:jc w:val="both"/>
            </w:pPr>
            <w:r>
              <w:rPr>
                <w:b/>
              </w:rPr>
              <w:t>Denominazione progetto/attività</w:t>
            </w:r>
          </w:p>
        </w:tc>
        <w:tc>
          <w:tcPr>
            <w:tcW w:w="7567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0766DA" w:rsidRDefault="00326BBC">
            <w:pPr>
              <w:pStyle w:val="Stilepredefinito"/>
              <w:spacing w:after="0" w:line="100" w:lineRule="atLeast"/>
              <w:jc w:val="both"/>
            </w:pPr>
            <w:proofErr w:type="spellStart"/>
            <w:r>
              <w:rPr>
                <w:i/>
              </w:rPr>
              <w:t>eTwinning</w:t>
            </w:r>
            <w:proofErr w:type="spellEnd"/>
            <w:r>
              <w:rPr>
                <w:i/>
              </w:rPr>
              <w:t>: in Europa per comunicare, collaborare, condividere idee e progetti</w:t>
            </w:r>
          </w:p>
        </w:tc>
      </w:tr>
      <w:tr w:rsidR="000766DA">
        <w:trPr>
          <w:trHeight w:val="425"/>
          <w:jc w:val="center"/>
        </w:trPr>
        <w:tc>
          <w:tcPr>
            <w:tcW w:w="22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0766DA" w:rsidRDefault="00326BBC">
            <w:pPr>
              <w:pStyle w:val="Stilepredefinito"/>
              <w:spacing w:after="0" w:line="100" w:lineRule="atLeast"/>
              <w:jc w:val="both"/>
            </w:pPr>
            <w:r>
              <w:rPr>
                <w:b/>
              </w:rPr>
              <w:t xml:space="preserve">Area progettuale del PTOF di riferimento </w:t>
            </w:r>
          </w:p>
        </w:tc>
        <w:tc>
          <w:tcPr>
            <w:tcW w:w="7567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0766DA" w:rsidRDefault="00326BBC">
            <w:pPr>
              <w:pStyle w:val="Stilepredefinito"/>
              <w:spacing w:after="0" w:line="100" w:lineRule="atLeast"/>
              <w:jc w:val="both"/>
            </w:pPr>
            <w:proofErr w:type="spellStart"/>
            <w:r>
              <w:rPr>
                <w:b/>
                <w:bCs/>
              </w:rPr>
              <w:t>X</w:t>
            </w:r>
            <w:r>
              <w:t>linguistica</w:t>
            </w:r>
            <w:proofErr w:type="spellEnd"/>
            <w:r>
              <w:t xml:space="preserve">    </w:t>
            </w:r>
            <w:r>
              <w:rPr>
                <w:rFonts w:ascii="Symbol" w:hAnsi="Symbol"/>
              </w:rPr>
              <w:t></w:t>
            </w:r>
            <w:r>
              <w:t xml:space="preserve">scientifica    </w:t>
            </w:r>
            <w:r>
              <w:rPr>
                <w:rFonts w:ascii="Symbol" w:hAnsi="Symbol"/>
              </w:rPr>
              <w:t></w:t>
            </w:r>
            <w:r>
              <w:t xml:space="preserve">musicale     </w:t>
            </w:r>
            <w:proofErr w:type="spellStart"/>
            <w:r>
              <w:rPr>
                <w:b/>
                <w:bCs/>
              </w:rPr>
              <w:t>X</w:t>
            </w:r>
            <w:r>
              <w:t>artistica</w:t>
            </w:r>
            <w:proofErr w:type="spellEnd"/>
            <w:r>
              <w:t xml:space="preserve">    </w:t>
            </w:r>
            <w:r>
              <w:rPr>
                <w:rFonts w:ascii="Symbol" w:hAnsi="Symbol"/>
              </w:rPr>
              <w:t></w:t>
            </w:r>
            <w:r>
              <w:t xml:space="preserve">motoria </w:t>
            </w:r>
          </w:p>
          <w:p w:rsidR="000766DA" w:rsidRDefault="00326BBC">
            <w:pPr>
              <w:pStyle w:val="Stilepredefinito"/>
              <w:spacing w:after="0" w:line="100" w:lineRule="atLeast"/>
              <w:jc w:val="both"/>
            </w:pPr>
            <w:proofErr w:type="spellStart"/>
            <w:r>
              <w:rPr>
                <w:b/>
                <w:bCs/>
              </w:rPr>
              <w:t>X</w:t>
            </w:r>
            <w:r>
              <w:t>laboratoriale</w:t>
            </w:r>
            <w:proofErr w:type="spellEnd"/>
            <w:r>
              <w:t xml:space="preserve">      </w:t>
            </w:r>
            <w:proofErr w:type="spellStart"/>
            <w:r>
              <w:rPr>
                <w:b/>
                <w:bCs/>
              </w:rPr>
              <w:t>X</w:t>
            </w:r>
            <w:r>
              <w:t>umanistico</w:t>
            </w:r>
            <w:proofErr w:type="spellEnd"/>
            <w:r>
              <w:t xml:space="preserve"> socio-</w:t>
            </w:r>
            <w:proofErr w:type="spellStart"/>
            <w:r>
              <w:t>econ</w:t>
            </w:r>
            <w:proofErr w:type="spellEnd"/>
            <w:r>
              <w:t xml:space="preserve">. </w:t>
            </w:r>
            <w:proofErr w:type="gramStart"/>
            <w:r>
              <w:t>e</w:t>
            </w:r>
            <w:proofErr w:type="gramEnd"/>
            <w:r>
              <w:t xml:space="preserve"> legalità     </w:t>
            </w:r>
            <w:proofErr w:type="spellStart"/>
            <w:r>
              <w:rPr>
                <w:b/>
                <w:bCs/>
              </w:rPr>
              <w:t>X</w:t>
            </w:r>
            <w:r>
              <w:t>inclusione</w:t>
            </w:r>
            <w:proofErr w:type="spellEnd"/>
            <w:r>
              <w:t xml:space="preserve"> </w:t>
            </w:r>
          </w:p>
        </w:tc>
      </w:tr>
      <w:tr w:rsidR="000766DA">
        <w:trPr>
          <w:trHeight w:val="425"/>
          <w:jc w:val="center"/>
        </w:trPr>
        <w:tc>
          <w:tcPr>
            <w:tcW w:w="22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0766DA" w:rsidRDefault="00326BBC">
            <w:pPr>
              <w:pStyle w:val="Stilepredefinito"/>
              <w:spacing w:after="0" w:line="100" w:lineRule="atLeast"/>
              <w:jc w:val="both"/>
            </w:pPr>
            <w:r>
              <w:rPr>
                <w:b/>
              </w:rPr>
              <w:t xml:space="preserve">Priorità del </w:t>
            </w:r>
            <w:proofErr w:type="spellStart"/>
            <w:proofErr w:type="gramStart"/>
            <w:r>
              <w:rPr>
                <w:b/>
              </w:rPr>
              <w:t>Rav</w:t>
            </w:r>
            <w:proofErr w:type="spellEnd"/>
            <w:r>
              <w:rPr>
                <w:b/>
              </w:rPr>
              <w:t xml:space="preserve">  a</w:t>
            </w:r>
            <w:proofErr w:type="gramEnd"/>
            <w:r>
              <w:rPr>
                <w:b/>
              </w:rPr>
              <w:t xml:space="preserve"> cui si riferisce</w:t>
            </w:r>
          </w:p>
        </w:tc>
        <w:tc>
          <w:tcPr>
            <w:tcW w:w="7567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0766DA" w:rsidRDefault="00326BBC">
            <w:pPr>
              <w:pStyle w:val="Stilepredefinito"/>
              <w:spacing w:after="0" w:line="100" w:lineRule="atLeast"/>
            </w:pPr>
            <w:r>
              <w:rPr>
                <w:rFonts w:ascii="Symbol" w:hAnsi="Symbol"/>
              </w:rPr>
              <w:t></w:t>
            </w:r>
            <w:r>
              <w:t xml:space="preserve"> Diminuire la percentuale di studenti collocata nella fascia di voto bassa.</w:t>
            </w:r>
          </w:p>
          <w:p w:rsidR="000766DA" w:rsidRDefault="00326BBC">
            <w:pPr>
              <w:pStyle w:val="Stilepredefinito"/>
              <w:spacing w:after="0" w:line="100" w:lineRule="atLeast"/>
            </w:pPr>
            <w:proofErr w:type="spellStart"/>
            <w:r>
              <w:rPr>
                <w:b/>
                <w:bCs/>
              </w:rPr>
              <w:t>X</w:t>
            </w:r>
            <w:r>
              <w:t>Migliorare</w:t>
            </w:r>
            <w:proofErr w:type="spellEnd"/>
            <w:r>
              <w:t xml:space="preserve"> i livelli delle competenze </w:t>
            </w:r>
            <w:proofErr w:type="gramStart"/>
            <w:r>
              <w:t>chiave .</w:t>
            </w:r>
            <w:proofErr w:type="gramEnd"/>
          </w:p>
        </w:tc>
      </w:tr>
      <w:tr w:rsidR="000766DA">
        <w:trPr>
          <w:trHeight w:val="425"/>
          <w:jc w:val="center"/>
        </w:trPr>
        <w:tc>
          <w:tcPr>
            <w:tcW w:w="22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0766DA" w:rsidRDefault="00326BBC">
            <w:pPr>
              <w:pStyle w:val="Stilepredefinito"/>
              <w:spacing w:after="0" w:line="100" w:lineRule="atLeast"/>
              <w:jc w:val="both"/>
            </w:pPr>
            <w:r>
              <w:rPr>
                <w:b/>
              </w:rPr>
              <w:t>Altre priorità</w:t>
            </w:r>
            <w:r>
              <w:t xml:space="preserve"> (eventuali)</w:t>
            </w:r>
          </w:p>
        </w:tc>
        <w:tc>
          <w:tcPr>
            <w:tcW w:w="7567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0766DA" w:rsidRDefault="00326BBC">
            <w:pPr>
              <w:pStyle w:val="Stilepredefinito"/>
              <w:spacing w:after="0" w:line="100" w:lineRule="atLeast"/>
              <w:jc w:val="both"/>
            </w:pPr>
            <w:r>
              <w:t>Educare alla conoscenza e al rispetto delle culture altre</w:t>
            </w:r>
          </w:p>
        </w:tc>
      </w:tr>
      <w:tr w:rsidR="000766DA">
        <w:trPr>
          <w:trHeight w:val="425"/>
          <w:jc w:val="center"/>
        </w:trPr>
        <w:tc>
          <w:tcPr>
            <w:tcW w:w="22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0766DA" w:rsidRDefault="00326BBC">
            <w:pPr>
              <w:pStyle w:val="Stilepredefinito"/>
              <w:spacing w:after="0" w:line="100" w:lineRule="atLeast"/>
            </w:pPr>
            <w:r>
              <w:rPr>
                <w:b/>
              </w:rPr>
              <w:t xml:space="preserve">Traguardo di risultato del </w:t>
            </w:r>
            <w:proofErr w:type="spellStart"/>
            <w:r>
              <w:rPr>
                <w:b/>
              </w:rPr>
              <w:t>Rav</w:t>
            </w:r>
            <w:proofErr w:type="spellEnd"/>
            <w:r>
              <w:rPr>
                <w:b/>
              </w:rPr>
              <w:t xml:space="preserve"> a cui si riferisce</w:t>
            </w:r>
            <w:r>
              <w:t xml:space="preserve"> </w:t>
            </w:r>
          </w:p>
        </w:tc>
        <w:tc>
          <w:tcPr>
            <w:tcW w:w="7567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0766DA" w:rsidRDefault="00326BBC">
            <w:pPr>
              <w:pStyle w:val="Stilepredefinito"/>
              <w:spacing w:after="0" w:line="100" w:lineRule="atLeast"/>
            </w:pPr>
            <w:r>
              <w:rPr>
                <w:rFonts w:ascii="Symbol" w:hAnsi="Symbol"/>
              </w:rPr>
              <w:t></w:t>
            </w:r>
            <w:r>
              <w:t xml:space="preserve"> Diminuire la percentuale di studenti collocata nella fascia di voto bassa nelle discipline di italiano e matematica.</w:t>
            </w:r>
          </w:p>
          <w:p w:rsidR="000766DA" w:rsidRDefault="00326BBC">
            <w:pPr>
              <w:pStyle w:val="Stilepredefinito"/>
              <w:spacing w:after="0" w:line="100" w:lineRule="atLeast"/>
            </w:pPr>
            <w:proofErr w:type="spellStart"/>
            <w:r>
              <w:rPr>
                <w:b/>
                <w:bCs/>
              </w:rPr>
              <w:t>X</w:t>
            </w:r>
            <w:r>
              <w:t>Migliorare</w:t>
            </w:r>
            <w:proofErr w:type="spellEnd"/>
            <w:r>
              <w:t xml:space="preserve"> i livelli delle competenze chiave anche al fine di un innalzamento degli esiti Invalsi.</w:t>
            </w:r>
          </w:p>
        </w:tc>
      </w:tr>
      <w:tr w:rsidR="000766DA">
        <w:trPr>
          <w:trHeight w:val="425"/>
          <w:jc w:val="center"/>
        </w:trPr>
        <w:tc>
          <w:tcPr>
            <w:tcW w:w="22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0766DA" w:rsidRDefault="00326BBC">
            <w:pPr>
              <w:pStyle w:val="Stilepredefinito"/>
              <w:spacing w:after="0" w:line="100" w:lineRule="atLeast"/>
            </w:pPr>
            <w:r>
              <w:rPr>
                <w:b/>
              </w:rPr>
              <w:t>Traguardi di competenze disciplinari e trasversali</w:t>
            </w:r>
          </w:p>
        </w:tc>
        <w:tc>
          <w:tcPr>
            <w:tcW w:w="7567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0766DA" w:rsidRDefault="00326BBC">
            <w:pPr>
              <w:pStyle w:val="TableParagraph"/>
              <w:numPr>
                <w:ilvl w:val="0"/>
                <w:numId w:val="3"/>
              </w:numPr>
              <w:tabs>
                <w:tab w:val="left" w:pos="1027"/>
              </w:tabs>
              <w:spacing w:before="68" w:line="252" w:lineRule="auto"/>
              <w:ind w:right="696"/>
            </w:pPr>
            <w:proofErr w:type="gramStart"/>
            <w:r>
              <w:rPr>
                <w:rFonts w:ascii="Calibri" w:hAnsi="Calibri" w:cs="Calibri"/>
                <w:i/>
                <w:iCs/>
                <w:color w:val="231F20"/>
                <w:lang w:val="it-IT"/>
              </w:rPr>
              <w:t>partecipare</w:t>
            </w:r>
            <w:proofErr w:type="gramEnd"/>
            <w:r>
              <w:rPr>
                <w:rFonts w:ascii="Calibri" w:hAnsi="Calibri" w:cs="Calibri"/>
                <w:i/>
                <w:iCs/>
                <w:color w:val="231F20"/>
                <w:spacing w:val="-17"/>
                <w:lang w:val="it-IT"/>
              </w:rPr>
              <w:t xml:space="preserve"> </w:t>
            </w:r>
            <w:r>
              <w:rPr>
                <w:rFonts w:ascii="Calibri" w:hAnsi="Calibri" w:cs="Calibri"/>
                <w:i/>
                <w:iCs/>
                <w:color w:val="231F20"/>
                <w:lang w:val="it-IT"/>
              </w:rPr>
              <w:t>a</w:t>
            </w:r>
            <w:r>
              <w:rPr>
                <w:rFonts w:ascii="Calibri" w:hAnsi="Calibri" w:cs="Calibri"/>
                <w:i/>
                <w:iCs/>
                <w:color w:val="231F20"/>
                <w:spacing w:val="-17"/>
                <w:lang w:val="it-IT"/>
              </w:rPr>
              <w:t xml:space="preserve"> </w:t>
            </w:r>
            <w:r>
              <w:rPr>
                <w:rFonts w:ascii="Calibri" w:hAnsi="Calibri" w:cs="Calibri"/>
                <w:i/>
                <w:iCs/>
                <w:color w:val="231F20"/>
                <w:lang w:val="it-IT"/>
              </w:rPr>
              <w:t>scambi</w:t>
            </w:r>
            <w:r>
              <w:rPr>
                <w:rFonts w:ascii="Calibri" w:hAnsi="Calibri" w:cs="Calibri"/>
                <w:i/>
                <w:iCs/>
                <w:color w:val="231F20"/>
                <w:spacing w:val="-17"/>
                <w:lang w:val="it-IT"/>
              </w:rPr>
              <w:t xml:space="preserve"> </w:t>
            </w:r>
            <w:r>
              <w:rPr>
                <w:rFonts w:ascii="Calibri" w:hAnsi="Calibri" w:cs="Calibri"/>
                <w:i/>
                <w:iCs/>
                <w:color w:val="231F20"/>
                <w:lang w:val="it-IT"/>
              </w:rPr>
              <w:t>linguistici</w:t>
            </w:r>
            <w:r>
              <w:rPr>
                <w:rFonts w:ascii="Calibri" w:hAnsi="Calibri" w:cs="Calibri"/>
                <w:i/>
                <w:iCs/>
                <w:color w:val="231F20"/>
                <w:spacing w:val="-17"/>
                <w:lang w:val="it-IT"/>
              </w:rPr>
              <w:t xml:space="preserve"> </w:t>
            </w:r>
            <w:r>
              <w:rPr>
                <w:rFonts w:ascii="Calibri" w:hAnsi="Calibri" w:cs="Calibri"/>
                <w:i/>
                <w:iCs/>
                <w:color w:val="231F20"/>
                <w:lang w:val="it-IT"/>
              </w:rPr>
              <w:t>con</w:t>
            </w:r>
            <w:r>
              <w:rPr>
                <w:rFonts w:ascii="Calibri" w:hAnsi="Calibri" w:cs="Calibri"/>
                <w:i/>
                <w:iCs/>
                <w:color w:val="231F20"/>
                <w:spacing w:val="-17"/>
                <w:lang w:val="it-IT"/>
              </w:rPr>
              <w:t xml:space="preserve"> </w:t>
            </w:r>
            <w:r>
              <w:rPr>
                <w:rFonts w:ascii="Calibri" w:hAnsi="Calibri" w:cs="Calibri"/>
                <w:i/>
                <w:iCs/>
                <w:color w:val="231F20"/>
                <w:lang w:val="it-IT"/>
              </w:rPr>
              <w:t>coetanei</w:t>
            </w:r>
            <w:r>
              <w:rPr>
                <w:rFonts w:ascii="Calibri" w:hAnsi="Calibri" w:cs="Calibri"/>
                <w:i/>
                <w:iCs/>
                <w:color w:val="231F20"/>
                <w:spacing w:val="-17"/>
                <w:lang w:val="it-IT"/>
              </w:rPr>
              <w:t xml:space="preserve"> </w:t>
            </w:r>
            <w:r>
              <w:rPr>
                <w:rFonts w:ascii="Calibri" w:hAnsi="Calibri" w:cs="Calibri"/>
                <w:i/>
                <w:iCs/>
                <w:color w:val="231F20"/>
                <w:lang w:val="it-IT"/>
              </w:rPr>
              <w:t>e</w:t>
            </w:r>
            <w:r>
              <w:rPr>
                <w:rFonts w:ascii="Calibri" w:hAnsi="Calibri" w:cs="Calibri"/>
                <w:i/>
                <w:iCs/>
                <w:color w:val="231F20"/>
                <w:spacing w:val="-17"/>
                <w:lang w:val="it-IT"/>
              </w:rPr>
              <w:t xml:space="preserve"> </w:t>
            </w:r>
            <w:r>
              <w:rPr>
                <w:rFonts w:ascii="Calibri" w:hAnsi="Calibri" w:cs="Calibri"/>
                <w:i/>
                <w:iCs/>
                <w:color w:val="231F20"/>
                <w:lang w:val="it-IT"/>
              </w:rPr>
              <w:t>adulti</w:t>
            </w:r>
            <w:r>
              <w:rPr>
                <w:rFonts w:ascii="Calibri" w:hAnsi="Calibri" w:cs="Calibri"/>
                <w:i/>
                <w:iCs/>
                <w:color w:val="231F20"/>
                <w:spacing w:val="-17"/>
                <w:lang w:val="it-IT"/>
              </w:rPr>
              <w:t xml:space="preserve"> </w:t>
            </w:r>
            <w:r>
              <w:rPr>
                <w:rFonts w:ascii="Calibri" w:hAnsi="Calibri" w:cs="Calibri"/>
                <w:i/>
                <w:iCs/>
                <w:color w:val="231F20"/>
                <w:lang w:val="it-IT"/>
              </w:rPr>
              <w:t>attraverso</w:t>
            </w:r>
            <w:r>
              <w:rPr>
                <w:rFonts w:ascii="Calibri" w:hAnsi="Calibri" w:cs="Calibri"/>
                <w:i/>
                <w:iCs/>
                <w:color w:val="231F20"/>
                <w:spacing w:val="-17"/>
                <w:lang w:val="it-IT"/>
              </w:rPr>
              <w:t xml:space="preserve"> </w:t>
            </w:r>
            <w:r>
              <w:rPr>
                <w:rFonts w:ascii="Calibri" w:hAnsi="Calibri" w:cs="Calibri"/>
                <w:i/>
                <w:iCs/>
                <w:color w:val="231F20"/>
                <w:lang w:val="it-IT"/>
              </w:rPr>
              <w:t>messaggi</w:t>
            </w:r>
            <w:r>
              <w:rPr>
                <w:rFonts w:ascii="Calibri" w:hAnsi="Calibri" w:cs="Calibri"/>
                <w:i/>
                <w:iCs/>
                <w:color w:val="231F20"/>
                <w:spacing w:val="-17"/>
                <w:lang w:val="it-IT"/>
              </w:rPr>
              <w:t xml:space="preserve"> </w:t>
            </w:r>
            <w:r>
              <w:rPr>
                <w:rFonts w:ascii="Calibri" w:hAnsi="Calibri" w:cs="Calibri"/>
                <w:i/>
                <w:iCs/>
                <w:color w:val="231F20"/>
                <w:lang w:val="it-IT"/>
              </w:rPr>
              <w:t>semplici,</w:t>
            </w:r>
            <w:r>
              <w:rPr>
                <w:rFonts w:ascii="Calibri" w:hAnsi="Calibri" w:cs="Calibri"/>
                <w:i/>
                <w:iCs/>
                <w:color w:val="231F20"/>
                <w:spacing w:val="-17"/>
                <w:lang w:val="it-IT"/>
              </w:rPr>
              <w:t xml:space="preserve"> </w:t>
            </w:r>
            <w:r>
              <w:rPr>
                <w:rFonts w:ascii="Calibri" w:hAnsi="Calibri" w:cs="Calibri"/>
                <w:i/>
                <w:iCs/>
                <w:color w:val="231F20"/>
                <w:lang w:val="it-IT"/>
              </w:rPr>
              <w:t>chiari</w:t>
            </w:r>
            <w:r>
              <w:rPr>
                <w:rFonts w:ascii="Calibri" w:hAnsi="Calibri" w:cs="Calibri"/>
                <w:i/>
                <w:iCs/>
                <w:color w:val="231F20"/>
                <w:w w:val="94"/>
                <w:lang w:val="it-IT"/>
              </w:rPr>
              <w:t xml:space="preserve"> </w:t>
            </w:r>
            <w:r>
              <w:rPr>
                <w:rFonts w:ascii="Calibri" w:hAnsi="Calibri" w:cs="Calibri"/>
                <w:i/>
                <w:iCs/>
                <w:color w:val="231F20"/>
                <w:lang w:val="it-IT"/>
              </w:rPr>
              <w:t>e pertinenti;</w:t>
            </w:r>
          </w:p>
          <w:p w:rsidR="000766DA" w:rsidRDefault="00326BBC">
            <w:pPr>
              <w:pStyle w:val="Paragrafoelenco"/>
              <w:numPr>
                <w:ilvl w:val="0"/>
                <w:numId w:val="3"/>
              </w:numPr>
              <w:spacing w:after="0" w:line="100" w:lineRule="atLeast"/>
              <w:jc w:val="both"/>
            </w:pPr>
            <w:proofErr w:type="gramStart"/>
            <w:r>
              <w:rPr>
                <w:rFonts w:eastAsia="Arial" w:cs="Calibri"/>
                <w:i/>
                <w:iCs/>
                <w:color w:val="231F20"/>
              </w:rPr>
              <w:t>raccontare</w:t>
            </w:r>
            <w:proofErr w:type="gramEnd"/>
            <w:r>
              <w:rPr>
                <w:rFonts w:eastAsia="Arial" w:cs="Calibri"/>
                <w:i/>
                <w:iCs/>
                <w:color w:val="231F20"/>
              </w:rPr>
              <w:t xml:space="preserve"> esperienze personali rispettando l’ordine</w:t>
            </w:r>
            <w:r>
              <w:rPr>
                <w:rFonts w:eastAsia="Arial" w:cs="Calibri"/>
                <w:i/>
                <w:iCs/>
                <w:color w:val="231F20"/>
                <w:spacing w:val="-8"/>
              </w:rPr>
              <w:t xml:space="preserve"> </w:t>
            </w:r>
            <w:r>
              <w:rPr>
                <w:rFonts w:eastAsia="Arial" w:cs="Calibri"/>
                <w:i/>
                <w:iCs/>
                <w:color w:val="231F20"/>
              </w:rPr>
              <w:t>cronologico;</w:t>
            </w:r>
          </w:p>
          <w:p w:rsidR="000766DA" w:rsidRDefault="00326BBC">
            <w:pPr>
              <w:pStyle w:val="TableParagraph"/>
              <w:numPr>
                <w:ilvl w:val="0"/>
                <w:numId w:val="3"/>
              </w:numPr>
              <w:tabs>
                <w:tab w:val="left" w:pos="1027"/>
              </w:tabs>
              <w:spacing w:before="72" w:line="252" w:lineRule="auto"/>
              <w:ind w:right="838"/>
            </w:pPr>
            <w:proofErr w:type="gramStart"/>
            <w:r>
              <w:rPr>
                <w:rFonts w:ascii="Calibri" w:hAnsi="Calibri" w:cs="Calibri"/>
                <w:i/>
                <w:iCs/>
                <w:color w:val="231F20"/>
                <w:lang w:val="it-IT"/>
              </w:rPr>
              <w:t>osservare</w:t>
            </w:r>
            <w:proofErr w:type="gramEnd"/>
            <w:r>
              <w:rPr>
                <w:rFonts w:ascii="Calibri" w:hAnsi="Calibri" w:cs="Calibri"/>
                <w:i/>
                <w:iCs/>
                <w:color w:val="231F20"/>
                <w:lang w:val="it-IT"/>
              </w:rPr>
              <w:t xml:space="preserve"> consapevolmente</w:t>
            </w:r>
            <w:r>
              <w:rPr>
                <w:rFonts w:ascii="Calibri" w:hAnsi="Calibri" w:cs="Calibri"/>
                <w:i/>
                <w:iCs/>
                <w:color w:val="231F20"/>
                <w:spacing w:val="-15"/>
                <w:lang w:val="it-IT"/>
              </w:rPr>
              <w:t xml:space="preserve"> </w:t>
            </w:r>
            <w:r>
              <w:rPr>
                <w:rFonts w:ascii="Calibri" w:hAnsi="Calibri" w:cs="Calibri"/>
                <w:i/>
                <w:iCs/>
                <w:color w:val="231F20"/>
                <w:lang w:val="it-IT"/>
              </w:rPr>
              <w:t>il</w:t>
            </w:r>
            <w:r>
              <w:rPr>
                <w:rFonts w:ascii="Calibri" w:hAnsi="Calibri" w:cs="Calibri"/>
                <w:i/>
                <w:iCs/>
                <w:color w:val="231F20"/>
                <w:spacing w:val="-15"/>
                <w:lang w:val="it-IT"/>
              </w:rPr>
              <w:t xml:space="preserve"> </w:t>
            </w:r>
            <w:r>
              <w:rPr>
                <w:rFonts w:ascii="Calibri" w:hAnsi="Calibri" w:cs="Calibri"/>
                <w:i/>
                <w:iCs/>
                <w:color w:val="231F20"/>
                <w:lang w:val="it-IT"/>
              </w:rPr>
              <w:t>mondo</w:t>
            </w:r>
            <w:r>
              <w:rPr>
                <w:rFonts w:ascii="Calibri" w:hAnsi="Calibri" w:cs="Calibri"/>
                <w:i/>
                <w:iCs/>
                <w:color w:val="231F20"/>
                <w:spacing w:val="-15"/>
                <w:lang w:val="it-IT"/>
              </w:rPr>
              <w:t xml:space="preserve"> </w:t>
            </w:r>
            <w:r>
              <w:rPr>
                <w:rFonts w:ascii="Calibri" w:hAnsi="Calibri" w:cs="Calibri"/>
                <w:i/>
                <w:iCs/>
                <w:color w:val="231F20"/>
                <w:lang w:val="it-IT"/>
              </w:rPr>
              <w:t>che</w:t>
            </w:r>
            <w:r>
              <w:rPr>
                <w:rFonts w:ascii="Calibri" w:hAnsi="Calibri" w:cs="Calibri"/>
                <w:i/>
                <w:iCs/>
                <w:color w:val="231F20"/>
                <w:spacing w:val="-15"/>
                <w:lang w:val="it-IT"/>
              </w:rPr>
              <w:t xml:space="preserve"> </w:t>
            </w:r>
            <w:r>
              <w:rPr>
                <w:rFonts w:ascii="Calibri" w:hAnsi="Calibri" w:cs="Calibri"/>
                <w:i/>
                <w:iCs/>
                <w:color w:val="231F20"/>
                <w:lang w:val="it-IT"/>
              </w:rPr>
              <w:t>circonda l’alunno,</w:t>
            </w:r>
            <w:r>
              <w:rPr>
                <w:rFonts w:ascii="Calibri" w:hAnsi="Calibri" w:cs="Calibri"/>
                <w:i/>
                <w:iCs/>
                <w:color w:val="231F20"/>
                <w:spacing w:val="-15"/>
                <w:lang w:val="it-IT"/>
              </w:rPr>
              <w:t xml:space="preserve"> </w:t>
            </w:r>
            <w:r>
              <w:rPr>
                <w:rFonts w:ascii="Calibri" w:hAnsi="Calibri" w:cs="Calibri"/>
                <w:i/>
                <w:iCs/>
                <w:color w:val="231F20"/>
                <w:lang w:val="it-IT"/>
              </w:rPr>
              <w:t>esplorare</w:t>
            </w:r>
            <w:r>
              <w:rPr>
                <w:rFonts w:ascii="Calibri" w:hAnsi="Calibri" w:cs="Calibri"/>
                <w:i/>
                <w:iCs/>
                <w:color w:val="231F20"/>
                <w:spacing w:val="-15"/>
                <w:lang w:val="it-IT"/>
              </w:rPr>
              <w:t xml:space="preserve"> </w:t>
            </w:r>
            <w:r>
              <w:rPr>
                <w:rFonts w:ascii="Calibri" w:hAnsi="Calibri" w:cs="Calibri"/>
                <w:i/>
                <w:iCs/>
                <w:color w:val="231F20"/>
                <w:lang w:val="it-IT"/>
              </w:rPr>
              <w:t>e</w:t>
            </w:r>
            <w:r>
              <w:rPr>
                <w:rFonts w:ascii="Calibri" w:hAnsi="Calibri" w:cs="Calibri"/>
                <w:i/>
                <w:iCs/>
                <w:color w:val="231F20"/>
                <w:spacing w:val="-15"/>
                <w:lang w:val="it-IT"/>
              </w:rPr>
              <w:t xml:space="preserve"> </w:t>
            </w:r>
            <w:r>
              <w:rPr>
                <w:rFonts w:ascii="Calibri" w:hAnsi="Calibri" w:cs="Calibri"/>
                <w:i/>
                <w:iCs/>
                <w:color w:val="231F20"/>
                <w:lang w:val="it-IT"/>
              </w:rPr>
              <w:t xml:space="preserve">descriverne </w:t>
            </w:r>
            <w:r>
              <w:rPr>
                <w:rFonts w:ascii="Calibri" w:hAnsi="Calibri" w:cs="Calibri"/>
                <w:i/>
                <w:iCs/>
                <w:color w:val="231F20"/>
                <w:spacing w:val="-15"/>
                <w:lang w:val="it-IT"/>
              </w:rPr>
              <w:t xml:space="preserve"> </w:t>
            </w:r>
            <w:r>
              <w:rPr>
                <w:rFonts w:ascii="Calibri" w:hAnsi="Calibri" w:cs="Calibri"/>
                <w:i/>
                <w:iCs/>
                <w:color w:val="231F20"/>
                <w:lang w:val="it-IT"/>
              </w:rPr>
              <w:t>i</w:t>
            </w:r>
            <w:r>
              <w:rPr>
                <w:rFonts w:ascii="Calibri" w:hAnsi="Calibri" w:cs="Calibri"/>
                <w:i/>
                <w:iCs/>
                <w:color w:val="231F20"/>
                <w:spacing w:val="-15"/>
                <w:lang w:val="it-IT"/>
              </w:rPr>
              <w:t xml:space="preserve"> </w:t>
            </w:r>
            <w:r>
              <w:rPr>
                <w:rFonts w:ascii="Calibri" w:hAnsi="Calibri" w:cs="Calibri"/>
                <w:i/>
                <w:iCs/>
                <w:color w:val="231F20"/>
                <w:lang w:val="it-IT"/>
              </w:rPr>
              <w:t>suoi</w:t>
            </w:r>
            <w:r>
              <w:rPr>
                <w:rFonts w:ascii="Calibri" w:hAnsi="Calibri" w:cs="Calibri"/>
                <w:i/>
                <w:iCs/>
                <w:color w:val="231F20"/>
                <w:w w:val="95"/>
                <w:lang w:val="it-IT"/>
              </w:rPr>
              <w:t xml:space="preserve"> </w:t>
            </w:r>
            <w:r>
              <w:rPr>
                <w:rFonts w:ascii="Calibri" w:hAnsi="Calibri" w:cs="Calibri"/>
                <w:i/>
                <w:iCs/>
                <w:color w:val="231F20"/>
                <w:lang w:val="it-IT"/>
              </w:rPr>
              <w:t>elementi;</w:t>
            </w:r>
          </w:p>
          <w:p w:rsidR="000766DA" w:rsidRDefault="00326BBC">
            <w:pPr>
              <w:pStyle w:val="TableParagraph"/>
              <w:numPr>
                <w:ilvl w:val="0"/>
                <w:numId w:val="3"/>
              </w:numPr>
              <w:tabs>
                <w:tab w:val="left" w:pos="1027"/>
              </w:tabs>
              <w:spacing w:before="124" w:line="252" w:lineRule="auto"/>
              <w:ind w:right="199"/>
            </w:pPr>
            <w:proofErr w:type="gramStart"/>
            <w:r>
              <w:rPr>
                <w:rFonts w:ascii="Calibri" w:eastAsia="Arial" w:hAnsi="Calibri" w:cs="Calibri"/>
                <w:i/>
                <w:iCs/>
                <w:color w:val="231F20"/>
                <w:lang w:val="it-IT"/>
              </w:rPr>
              <w:t>riconoscere</w:t>
            </w:r>
            <w:proofErr w:type="gramEnd"/>
            <w:r>
              <w:rPr>
                <w:rFonts w:ascii="Calibri" w:eastAsia="Arial" w:hAnsi="Calibri" w:cs="Calibri"/>
                <w:i/>
                <w:iCs/>
                <w:color w:val="231F20"/>
                <w:spacing w:val="-18"/>
                <w:lang w:val="it-IT"/>
              </w:rPr>
              <w:t xml:space="preserve"> </w:t>
            </w:r>
            <w:r>
              <w:rPr>
                <w:rFonts w:ascii="Calibri" w:eastAsia="Arial" w:hAnsi="Calibri" w:cs="Calibri"/>
                <w:i/>
                <w:iCs/>
                <w:color w:val="231F20"/>
                <w:lang w:val="it-IT"/>
              </w:rPr>
              <w:t>gli</w:t>
            </w:r>
            <w:r>
              <w:rPr>
                <w:rFonts w:ascii="Calibri" w:eastAsia="Arial" w:hAnsi="Calibri" w:cs="Calibri"/>
                <w:i/>
                <w:iCs/>
                <w:color w:val="231F20"/>
                <w:spacing w:val="-18"/>
                <w:lang w:val="it-IT"/>
              </w:rPr>
              <w:t xml:space="preserve"> </w:t>
            </w:r>
            <w:r>
              <w:rPr>
                <w:rFonts w:ascii="Calibri" w:eastAsia="Arial" w:hAnsi="Calibri" w:cs="Calibri"/>
                <w:i/>
                <w:iCs/>
                <w:color w:val="231F20"/>
                <w:lang w:val="it-IT"/>
              </w:rPr>
              <w:t>elementi</w:t>
            </w:r>
            <w:r>
              <w:rPr>
                <w:rFonts w:ascii="Calibri" w:eastAsia="Arial" w:hAnsi="Calibri" w:cs="Calibri"/>
                <w:i/>
                <w:iCs/>
                <w:color w:val="231F20"/>
                <w:spacing w:val="-18"/>
                <w:lang w:val="it-IT"/>
              </w:rPr>
              <w:t xml:space="preserve"> </w:t>
            </w:r>
            <w:r>
              <w:rPr>
                <w:rFonts w:ascii="Calibri" w:eastAsia="Arial" w:hAnsi="Calibri" w:cs="Calibri"/>
                <w:i/>
                <w:iCs/>
                <w:color w:val="231F20"/>
                <w:lang w:val="it-IT"/>
              </w:rPr>
              <w:t>che</w:t>
            </w:r>
            <w:r>
              <w:rPr>
                <w:rFonts w:ascii="Calibri" w:eastAsia="Arial" w:hAnsi="Calibri" w:cs="Calibri"/>
                <w:i/>
                <w:iCs/>
                <w:color w:val="231F20"/>
                <w:spacing w:val="-18"/>
                <w:lang w:val="it-IT"/>
              </w:rPr>
              <w:t xml:space="preserve"> </w:t>
            </w:r>
            <w:r>
              <w:rPr>
                <w:rFonts w:ascii="Calibri" w:eastAsia="Arial" w:hAnsi="Calibri" w:cs="Calibri"/>
                <w:i/>
                <w:iCs/>
                <w:color w:val="231F20"/>
                <w:lang w:val="it-IT"/>
              </w:rPr>
              <w:t>caratterizzano</w:t>
            </w:r>
            <w:r>
              <w:rPr>
                <w:rFonts w:ascii="Calibri" w:eastAsia="Arial" w:hAnsi="Calibri" w:cs="Calibri"/>
                <w:i/>
                <w:iCs/>
                <w:color w:val="231F20"/>
                <w:spacing w:val="-18"/>
                <w:lang w:val="it-IT"/>
              </w:rPr>
              <w:t xml:space="preserve"> </w:t>
            </w:r>
            <w:r>
              <w:rPr>
                <w:rFonts w:ascii="Calibri" w:eastAsia="Arial" w:hAnsi="Calibri" w:cs="Calibri"/>
                <w:i/>
                <w:iCs/>
                <w:color w:val="231F20"/>
                <w:lang w:val="it-IT"/>
              </w:rPr>
              <w:t>un</w:t>
            </w:r>
            <w:r>
              <w:rPr>
                <w:rFonts w:ascii="Calibri" w:eastAsia="Arial" w:hAnsi="Calibri" w:cs="Calibri"/>
                <w:i/>
                <w:iCs/>
                <w:color w:val="231F20"/>
                <w:spacing w:val="-18"/>
                <w:lang w:val="it-IT"/>
              </w:rPr>
              <w:t xml:space="preserve"> </w:t>
            </w:r>
            <w:r>
              <w:rPr>
                <w:rFonts w:ascii="Calibri" w:eastAsia="Arial" w:hAnsi="Calibri" w:cs="Calibri"/>
                <w:i/>
                <w:iCs/>
                <w:color w:val="231F20"/>
                <w:lang w:val="it-IT"/>
              </w:rPr>
              <w:t>paesaggio</w:t>
            </w:r>
            <w:r>
              <w:rPr>
                <w:rFonts w:ascii="Calibri" w:eastAsia="Arial" w:hAnsi="Calibri" w:cs="Calibri"/>
                <w:i/>
                <w:iCs/>
                <w:color w:val="231F20"/>
                <w:spacing w:val="-18"/>
                <w:lang w:val="it-IT"/>
              </w:rPr>
              <w:t xml:space="preserve"> </w:t>
            </w:r>
            <w:r>
              <w:rPr>
                <w:rFonts w:ascii="Calibri" w:eastAsia="Arial" w:hAnsi="Calibri" w:cs="Calibri"/>
                <w:i/>
                <w:iCs/>
                <w:color w:val="231F20"/>
                <w:lang w:val="it-IT"/>
              </w:rPr>
              <w:t>attraverso</w:t>
            </w:r>
            <w:r>
              <w:rPr>
                <w:rFonts w:ascii="Calibri" w:eastAsia="Arial" w:hAnsi="Calibri" w:cs="Calibri"/>
                <w:i/>
                <w:iCs/>
                <w:color w:val="231F20"/>
                <w:spacing w:val="-18"/>
                <w:lang w:val="it-IT"/>
              </w:rPr>
              <w:t xml:space="preserve"> </w:t>
            </w:r>
            <w:r>
              <w:rPr>
                <w:rFonts w:ascii="Calibri" w:eastAsia="Arial" w:hAnsi="Calibri" w:cs="Calibri"/>
                <w:i/>
                <w:iCs/>
                <w:color w:val="231F20"/>
                <w:lang w:val="it-IT"/>
              </w:rPr>
              <w:t>l’attivazione</w:t>
            </w:r>
            <w:r>
              <w:rPr>
                <w:rFonts w:ascii="Calibri" w:eastAsia="Arial" w:hAnsi="Calibri" w:cs="Calibri"/>
                <w:i/>
                <w:iCs/>
                <w:color w:val="231F20"/>
                <w:w w:val="95"/>
                <w:lang w:val="it-IT"/>
              </w:rPr>
              <w:t xml:space="preserve"> </w:t>
            </w:r>
            <w:r>
              <w:rPr>
                <w:rFonts w:ascii="Calibri" w:eastAsia="Arial" w:hAnsi="Calibri" w:cs="Calibri"/>
                <w:i/>
                <w:iCs/>
                <w:color w:val="231F20"/>
                <w:lang w:val="it-IT"/>
              </w:rPr>
              <w:t>di tutti i sistemi</w:t>
            </w:r>
            <w:r>
              <w:rPr>
                <w:rFonts w:ascii="Calibri" w:eastAsia="Arial" w:hAnsi="Calibri" w:cs="Calibri"/>
                <w:i/>
                <w:iCs/>
                <w:color w:val="231F20"/>
                <w:spacing w:val="1"/>
                <w:lang w:val="it-IT"/>
              </w:rPr>
              <w:t xml:space="preserve"> </w:t>
            </w:r>
            <w:r>
              <w:rPr>
                <w:rFonts w:ascii="Calibri" w:eastAsia="Arial" w:hAnsi="Calibri" w:cs="Calibri"/>
                <w:i/>
                <w:iCs/>
                <w:color w:val="231F20"/>
                <w:lang w:val="it-IT"/>
              </w:rPr>
              <w:t>senso-percettivi;</w:t>
            </w:r>
          </w:p>
          <w:p w:rsidR="000766DA" w:rsidRDefault="00326BBC">
            <w:pPr>
              <w:pStyle w:val="Paragrafoelenco"/>
              <w:numPr>
                <w:ilvl w:val="0"/>
                <w:numId w:val="3"/>
              </w:numPr>
              <w:spacing w:after="0" w:line="100" w:lineRule="atLeast"/>
              <w:jc w:val="both"/>
            </w:pPr>
            <w:proofErr w:type="gramStart"/>
            <w:r>
              <w:rPr>
                <w:rFonts w:cs="Calibri"/>
                <w:i/>
                <w:iCs/>
              </w:rPr>
              <w:t>utilizzare</w:t>
            </w:r>
            <w:proofErr w:type="gramEnd"/>
            <w:r>
              <w:rPr>
                <w:rFonts w:cs="Calibri"/>
                <w:i/>
                <w:iCs/>
              </w:rPr>
              <w:t xml:space="preserve"> mezzi di comunicazione digitali</w:t>
            </w:r>
          </w:p>
          <w:p w:rsidR="000766DA" w:rsidRDefault="00326BBC">
            <w:pPr>
              <w:pStyle w:val="Paragrafoelenco"/>
              <w:numPr>
                <w:ilvl w:val="0"/>
                <w:numId w:val="3"/>
              </w:numPr>
              <w:spacing w:after="0" w:line="100" w:lineRule="atLeast"/>
              <w:jc w:val="both"/>
            </w:pPr>
            <w:r>
              <w:rPr>
                <w:rFonts w:cs="Calibri"/>
                <w:i/>
                <w:iCs/>
              </w:rPr>
              <w:t>Riconoscere le diverse culture come ricchezza e patrimonio per crescere nella consapevolezza di essere cittadina/o della comunità europea, del mondo.</w:t>
            </w:r>
          </w:p>
        </w:tc>
      </w:tr>
      <w:tr w:rsidR="000766DA">
        <w:trPr>
          <w:trHeight w:val="432"/>
          <w:jc w:val="center"/>
        </w:trPr>
        <w:tc>
          <w:tcPr>
            <w:tcW w:w="2210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0766DA" w:rsidRDefault="000766DA">
            <w:pPr>
              <w:pStyle w:val="Stilepredefinito"/>
              <w:spacing w:after="0" w:line="100" w:lineRule="atLeast"/>
              <w:jc w:val="both"/>
            </w:pPr>
          </w:p>
          <w:p w:rsidR="000766DA" w:rsidRDefault="000766DA">
            <w:pPr>
              <w:pStyle w:val="Stilepredefinito"/>
              <w:spacing w:after="0" w:line="100" w:lineRule="atLeast"/>
              <w:jc w:val="both"/>
            </w:pPr>
          </w:p>
          <w:p w:rsidR="000766DA" w:rsidRDefault="000766DA">
            <w:pPr>
              <w:pStyle w:val="Stilepredefinito"/>
              <w:spacing w:after="0" w:line="100" w:lineRule="atLeast"/>
              <w:jc w:val="both"/>
            </w:pPr>
          </w:p>
          <w:p w:rsidR="000766DA" w:rsidRDefault="000766DA">
            <w:pPr>
              <w:pStyle w:val="Stilepredefinito"/>
              <w:spacing w:after="0" w:line="100" w:lineRule="atLeast"/>
              <w:jc w:val="both"/>
            </w:pPr>
          </w:p>
          <w:p w:rsidR="000766DA" w:rsidRDefault="000766DA">
            <w:pPr>
              <w:pStyle w:val="Stilepredefinito"/>
              <w:spacing w:after="0" w:line="100" w:lineRule="atLeast"/>
              <w:jc w:val="both"/>
            </w:pPr>
          </w:p>
          <w:p w:rsidR="000766DA" w:rsidRDefault="000766DA">
            <w:pPr>
              <w:pStyle w:val="Stilepredefinito"/>
              <w:spacing w:after="0" w:line="100" w:lineRule="atLeast"/>
              <w:jc w:val="both"/>
            </w:pPr>
          </w:p>
          <w:p w:rsidR="000766DA" w:rsidRDefault="000766DA">
            <w:pPr>
              <w:pStyle w:val="Stilepredefinito"/>
              <w:spacing w:after="0" w:line="100" w:lineRule="atLeast"/>
              <w:jc w:val="both"/>
            </w:pPr>
          </w:p>
          <w:p w:rsidR="000766DA" w:rsidRDefault="00326BBC">
            <w:pPr>
              <w:pStyle w:val="Stilepredefinito"/>
              <w:spacing w:after="0" w:line="100" w:lineRule="atLeast"/>
              <w:jc w:val="center"/>
            </w:pPr>
            <w:r>
              <w:rPr>
                <w:b/>
              </w:rPr>
              <w:t>Obiettivi</w:t>
            </w:r>
          </w:p>
          <w:p w:rsidR="000766DA" w:rsidRDefault="00326BBC">
            <w:pPr>
              <w:pStyle w:val="Stilepredefinito"/>
              <w:spacing w:after="0" w:line="100" w:lineRule="atLeast"/>
              <w:jc w:val="center"/>
            </w:pPr>
            <w:proofErr w:type="gramStart"/>
            <w:r>
              <w:rPr>
                <w:b/>
              </w:rPr>
              <w:t>di</w:t>
            </w:r>
            <w:proofErr w:type="gramEnd"/>
          </w:p>
          <w:p w:rsidR="000766DA" w:rsidRDefault="00326BBC">
            <w:pPr>
              <w:pStyle w:val="Stilepredefinito"/>
              <w:spacing w:after="0" w:line="100" w:lineRule="atLeast"/>
              <w:jc w:val="center"/>
            </w:pPr>
            <w:proofErr w:type="gramStart"/>
            <w:r>
              <w:rPr>
                <w:b/>
              </w:rPr>
              <w:t>processo</w:t>
            </w:r>
            <w:proofErr w:type="gramEnd"/>
          </w:p>
          <w:p w:rsidR="000766DA" w:rsidRDefault="00326BBC">
            <w:pPr>
              <w:pStyle w:val="Stilepredefinito"/>
              <w:spacing w:after="0" w:line="100" w:lineRule="atLeast"/>
              <w:jc w:val="center"/>
            </w:pPr>
            <w:proofErr w:type="gramStart"/>
            <w:r>
              <w:rPr>
                <w:i/>
              </w:rPr>
              <w:t>barrare</w:t>
            </w:r>
            <w:proofErr w:type="gramEnd"/>
            <w:r>
              <w:rPr>
                <w:i/>
              </w:rPr>
              <w:t>, aggiungere eventuali altri obiettivi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0766DA" w:rsidRDefault="00326BBC">
            <w:pPr>
              <w:pStyle w:val="Stilepredefinito"/>
              <w:spacing w:after="0" w:line="100" w:lineRule="atLeast"/>
            </w:pPr>
            <w:proofErr w:type="gramStart"/>
            <w:r>
              <w:rPr>
                <w:b/>
                <w:bCs/>
              </w:rPr>
              <w:t>AREA  DI</w:t>
            </w:r>
            <w:proofErr w:type="gramEnd"/>
            <w:r>
              <w:rPr>
                <w:b/>
                <w:bCs/>
              </w:rPr>
              <w:t xml:space="preserve"> PROCESSO</w:t>
            </w:r>
          </w:p>
        </w:tc>
        <w:tc>
          <w:tcPr>
            <w:tcW w:w="2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0766DA" w:rsidRDefault="00326BBC">
            <w:pPr>
              <w:pStyle w:val="Stilepredefinito"/>
              <w:spacing w:after="0"/>
            </w:pPr>
            <w:r>
              <w:rPr>
                <w:b/>
                <w:bCs/>
              </w:rPr>
              <w:t>DESCRIZIONE DELL'OBIETTIVO DI PROCESSO</w:t>
            </w:r>
          </w:p>
        </w:tc>
        <w:tc>
          <w:tcPr>
            <w:tcW w:w="30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0766DA" w:rsidRDefault="00326BBC">
            <w:pPr>
              <w:pStyle w:val="Stilepredefinito"/>
            </w:pPr>
            <w:r>
              <w:rPr>
                <w:b/>
              </w:rPr>
              <w:t>ALTRI OBIETTIVI</w:t>
            </w:r>
          </w:p>
        </w:tc>
      </w:tr>
      <w:tr w:rsidR="000766DA">
        <w:trPr>
          <w:trHeight w:val="425"/>
          <w:jc w:val="center"/>
        </w:trPr>
        <w:tc>
          <w:tcPr>
            <w:tcW w:w="221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0766DA" w:rsidRDefault="000766DA">
            <w:pPr>
              <w:pStyle w:val="Stilepredefinito"/>
              <w:spacing w:after="0" w:line="100" w:lineRule="atLeast"/>
              <w:jc w:val="both"/>
            </w:pP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0766DA" w:rsidRDefault="00326BBC">
            <w:pPr>
              <w:pStyle w:val="Stilepredefinito"/>
              <w:spacing w:line="100" w:lineRule="atLeast"/>
            </w:pPr>
            <w:r>
              <w:rPr>
                <w:b/>
                <w:bCs/>
              </w:rPr>
              <w:t>X</w:t>
            </w:r>
            <w:r>
              <w:t xml:space="preserve"> Curricolo, progettazione e valutazione</w:t>
            </w:r>
          </w:p>
        </w:tc>
        <w:tc>
          <w:tcPr>
            <w:tcW w:w="2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0766DA" w:rsidRDefault="00326BBC">
            <w:pPr>
              <w:pStyle w:val="Stilepredefinito"/>
            </w:pPr>
            <w:proofErr w:type="gramStart"/>
            <w:r>
              <w:rPr>
                <w:b/>
                <w:bCs/>
              </w:rPr>
              <w:t>X</w:t>
            </w:r>
            <w:r>
              <w:t xml:space="preserve">  </w:t>
            </w:r>
            <w:r>
              <w:rPr>
                <w:bCs/>
              </w:rPr>
              <w:t>Declinare</w:t>
            </w:r>
            <w:proofErr w:type="gramEnd"/>
            <w:r>
              <w:rPr>
                <w:bCs/>
              </w:rPr>
              <w:t xml:space="preserve"> il curricolo verticale  in </w:t>
            </w:r>
            <w:proofErr w:type="spellStart"/>
            <w:r>
              <w:rPr>
                <w:bCs/>
              </w:rPr>
              <w:t>UdA</w:t>
            </w:r>
            <w:proofErr w:type="spellEnd"/>
            <w:r>
              <w:rPr>
                <w:bCs/>
              </w:rPr>
              <w:t xml:space="preserve"> centrate sulle competenze. </w:t>
            </w:r>
          </w:p>
        </w:tc>
        <w:tc>
          <w:tcPr>
            <w:tcW w:w="30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0766DA" w:rsidRDefault="000766DA">
            <w:pPr>
              <w:pStyle w:val="Stilepredefinito"/>
              <w:spacing w:after="0" w:line="100" w:lineRule="atLeast"/>
              <w:jc w:val="both"/>
            </w:pPr>
          </w:p>
        </w:tc>
      </w:tr>
      <w:tr w:rsidR="000766DA">
        <w:trPr>
          <w:trHeight w:val="863"/>
          <w:jc w:val="center"/>
        </w:trPr>
        <w:tc>
          <w:tcPr>
            <w:tcW w:w="221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0766DA" w:rsidRDefault="000766DA">
            <w:pPr>
              <w:pStyle w:val="Stilepredefinito"/>
              <w:spacing w:after="0" w:line="100" w:lineRule="atLeast"/>
              <w:jc w:val="both"/>
            </w:pP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0766DA" w:rsidRDefault="00326BBC">
            <w:pPr>
              <w:pStyle w:val="Stilepredefinito"/>
              <w:spacing w:line="100" w:lineRule="atLeast"/>
            </w:pPr>
            <w:proofErr w:type="gramStart"/>
            <w:r>
              <w:rPr>
                <w:b/>
              </w:rPr>
              <w:t xml:space="preserve">X  </w:t>
            </w:r>
            <w:r>
              <w:t>Ambiente</w:t>
            </w:r>
            <w:proofErr w:type="gramEnd"/>
            <w:r>
              <w:t xml:space="preserve"> di apprendimento</w:t>
            </w:r>
          </w:p>
        </w:tc>
        <w:tc>
          <w:tcPr>
            <w:tcW w:w="2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0766DA" w:rsidRDefault="00326BBC">
            <w:pPr>
              <w:pStyle w:val="Stilepredefinito"/>
            </w:pPr>
            <w:proofErr w:type="spellStart"/>
            <w:r>
              <w:rPr>
                <w:b/>
              </w:rPr>
              <w:t>X</w:t>
            </w:r>
            <w:proofErr w:type="spellEnd"/>
            <w:r>
              <w:rPr>
                <w:b/>
              </w:rPr>
              <w:t xml:space="preserve"> </w:t>
            </w:r>
            <w:r>
              <w:rPr>
                <w:bCs/>
              </w:rPr>
              <w:t>Predisporre attività di consolidamento e recupero.</w:t>
            </w:r>
          </w:p>
        </w:tc>
        <w:tc>
          <w:tcPr>
            <w:tcW w:w="30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0766DA" w:rsidRDefault="000766DA">
            <w:pPr>
              <w:pStyle w:val="Stilepredefinito"/>
              <w:spacing w:after="0" w:line="100" w:lineRule="atLeast"/>
              <w:jc w:val="both"/>
            </w:pPr>
          </w:p>
        </w:tc>
      </w:tr>
      <w:tr w:rsidR="000766DA">
        <w:trPr>
          <w:trHeight w:val="425"/>
          <w:jc w:val="center"/>
        </w:trPr>
        <w:tc>
          <w:tcPr>
            <w:tcW w:w="221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0766DA" w:rsidRDefault="000766DA">
            <w:pPr>
              <w:pStyle w:val="Stilepredefinito"/>
              <w:spacing w:after="0" w:line="100" w:lineRule="atLeast"/>
              <w:jc w:val="both"/>
            </w:pP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0766DA" w:rsidRDefault="00326BBC">
            <w:pPr>
              <w:pStyle w:val="Stilepredefinito"/>
              <w:spacing w:line="100" w:lineRule="atLeast"/>
            </w:pPr>
            <w:proofErr w:type="gramStart"/>
            <w:r>
              <w:rPr>
                <w:b/>
              </w:rPr>
              <w:t xml:space="preserve">X  </w:t>
            </w:r>
            <w:r>
              <w:t>Inclusione</w:t>
            </w:r>
            <w:proofErr w:type="gramEnd"/>
            <w:r>
              <w:t xml:space="preserve"> e differenziazione</w:t>
            </w:r>
          </w:p>
        </w:tc>
        <w:tc>
          <w:tcPr>
            <w:tcW w:w="2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0766DA" w:rsidRDefault="00326BBC">
            <w:pPr>
              <w:pStyle w:val="Stilepredefinito"/>
            </w:pPr>
            <w:r>
              <w:rPr>
                <w:rFonts w:ascii="Symbol" w:hAnsi="Symbol"/>
                <w:b/>
              </w:rPr>
              <w:t></w:t>
            </w:r>
            <w:r>
              <w:rPr>
                <w:b/>
              </w:rPr>
              <w:t xml:space="preserve">  </w:t>
            </w:r>
          </w:p>
        </w:tc>
        <w:tc>
          <w:tcPr>
            <w:tcW w:w="30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0766DA" w:rsidRDefault="000766DA">
            <w:pPr>
              <w:pStyle w:val="Stilepredefinito"/>
              <w:spacing w:after="0" w:line="100" w:lineRule="atLeast"/>
              <w:jc w:val="both"/>
            </w:pPr>
          </w:p>
        </w:tc>
      </w:tr>
      <w:tr w:rsidR="000766DA">
        <w:trPr>
          <w:trHeight w:val="1496"/>
          <w:jc w:val="center"/>
        </w:trPr>
        <w:tc>
          <w:tcPr>
            <w:tcW w:w="221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0766DA" w:rsidRDefault="000766DA">
            <w:pPr>
              <w:pStyle w:val="Stilepredefinito"/>
              <w:spacing w:after="0" w:line="100" w:lineRule="atLeast"/>
              <w:jc w:val="both"/>
            </w:pP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0766DA" w:rsidRDefault="00326BBC">
            <w:pPr>
              <w:pStyle w:val="Stilepredefinito"/>
              <w:spacing w:after="0" w:line="100" w:lineRule="atLeast"/>
            </w:pPr>
            <w:r>
              <w:t xml:space="preserve"> </w:t>
            </w:r>
            <w:r>
              <w:rPr>
                <w:rFonts w:ascii="Symbol" w:hAnsi="Symbol"/>
                <w:b/>
              </w:rPr>
              <w:t></w:t>
            </w:r>
            <w:r>
              <w:t xml:space="preserve">  </w:t>
            </w:r>
            <w:proofErr w:type="spellStart"/>
            <w:r>
              <w:t>Continuita'</w:t>
            </w:r>
            <w:proofErr w:type="spellEnd"/>
            <w:r>
              <w:t xml:space="preserve"> e orientamento</w:t>
            </w:r>
          </w:p>
        </w:tc>
        <w:tc>
          <w:tcPr>
            <w:tcW w:w="2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0766DA" w:rsidRDefault="00326BBC">
            <w:pPr>
              <w:pStyle w:val="Stilepredefinito"/>
            </w:pPr>
            <w:r>
              <w:rPr>
                <w:rFonts w:ascii="Symbol" w:hAnsi="Symbol"/>
                <w:b/>
              </w:rPr>
              <w:t></w:t>
            </w:r>
            <w:r>
              <w:rPr>
                <w:b/>
              </w:rPr>
              <w:t xml:space="preserve"> </w:t>
            </w:r>
            <w:proofErr w:type="spellStart"/>
            <w:r>
              <w:t>Raﬀorzare</w:t>
            </w:r>
            <w:proofErr w:type="spellEnd"/>
            <w:r>
              <w:t xml:space="preserve"> la continuità interna all'istituto. </w:t>
            </w:r>
          </w:p>
          <w:p w:rsidR="000766DA" w:rsidRDefault="00326BBC">
            <w:pPr>
              <w:pStyle w:val="Stilepredefinito"/>
            </w:pPr>
            <w:r>
              <w:rPr>
                <w:rFonts w:ascii="Symbol" w:hAnsi="Symbol"/>
                <w:b/>
              </w:rPr>
              <w:t></w:t>
            </w:r>
            <w:r>
              <w:t xml:space="preserve"> Organizzare in modo sistematico l’orientamento.</w:t>
            </w:r>
          </w:p>
        </w:tc>
        <w:tc>
          <w:tcPr>
            <w:tcW w:w="30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0766DA" w:rsidRDefault="000766DA">
            <w:pPr>
              <w:pStyle w:val="Stilepredefinito"/>
              <w:spacing w:after="0" w:line="100" w:lineRule="atLeast"/>
              <w:jc w:val="both"/>
            </w:pPr>
          </w:p>
        </w:tc>
      </w:tr>
      <w:tr w:rsidR="000766DA">
        <w:trPr>
          <w:trHeight w:val="425"/>
          <w:jc w:val="center"/>
        </w:trPr>
        <w:tc>
          <w:tcPr>
            <w:tcW w:w="221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0766DA" w:rsidRDefault="000766DA">
            <w:pPr>
              <w:pStyle w:val="Stilepredefinito"/>
              <w:spacing w:after="0" w:line="100" w:lineRule="atLeast"/>
              <w:jc w:val="both"/>
            </w:pP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0766DA" w:rsidRDefault="00326BBC">
            <w:pPr>
              <w:pStyle w:val="Stilepredefinito"/>
              <w:spacing w:after="0" w:line="100" w:lineRule="atLeast"/>
            </w:pPr>
            <w:r>
              <w:rPr>
                <w:rFonts w:ascii="Symbol" w:hAnsi="Symbol"/>
                <w:b/>
              </w:rPr>
              <w:t></w:t>
            </w:r>
            <w:r>
              <w:rPr>
                <w:b/>
              </w:rPr>
              <w:t xml:space="preserve">  </w:t>
            </w:r>
            <w:r>
              <w:t>Orientamento strategico e organizzazione della scuola</w:t>
            </w:r>
          </w:p>
        </w:tc>
        <w:tc>
          <w:tcPr>
            <w:tcW w:w="2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0766DA" w:rsidRDefault="00326BBC">
            <w:pPr>
              <w:pStyle w:val="Stilepredefinito"/>
            </w:pPr>
            <w:r>
              <w:rPr>
                <w:rFonts w:ascii="Symbol" w:hAnsi="Symbol"/>
                <w:b/>
              </w:rPr>
              <w:t></w:t>
            </w:r>
            <w:r>
              <w:rPr>
                <w:b/>
              </w:rPr>
              <w:t xml:space="preserve">  </w:t>
            </w:r>
          </w:p>
          <w:p w:rsidR="000766DA" w:rsidRDefault="000766DA">
            <w:pPr>
              <w:pStyle w:val="Stilepredefinito"/>
            </w:pPr>
          </w:p>
        </w:tc>
        <w:tc>
          <w:tcPr>
            <w:tcW w:w="30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0766DA" w:rsidRDefault="000766DA">
            <w:pPr>
              <w:pStyle w:val="Stilepredefinito"/>
              <w:spacing w:after="0" w:line="100" w:lineRule="atLeast"/>
              <w:jc w:val="both"/>
            </w:pPr>
          </w:p>
        </w:tc>
      </w:tr>
      <w:tr w:rsidR="000766DA">
        <w:trPr>
          <w:trHeight w:val="425"/>
          <w:jc w:val="center"/>
        </w:trPr>
        <w:tc>
          <w:tcPr>
            <w:tcW w:w="221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0766DA" w:rsidRDefault="000766DA">
            <w:pPr>
              <w:pStyle w:val="Stilepredefinito"/>
              <w:spacing w:after="0" w:line="100" w:lineRule="atLeast"/>
              <w:jc w:val="both"/>
            </w:pP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0766DA" w:rsidRDefault="00326BBC">
            <w:pPr>
              <w:pStyle w:val="Stilepredefinito"/>
              <w:spacing w:after="0" w:line="100" w:lineRule="atLeast"/>
            </w:pPr>
            <w:proofErr w:type="gramStart"/>
            <w:r>
              <w:rPr>
                <w:b/>
              </w:rPr>
              <w:t xml:space="preserve">X  </w:t>
            </w:r>
            <w:r>
              <w:t>Sviluppo</w:t>
            </w:r>
            <w:proofErr w:type="gramEnd"/>
            <w:r>
              <w:t xml:space="preserve"> e valorizzazione delle risorse umane</w:t>
            </w:r>
          </w:p>
        </w:tc>
        <w:tc>
          <w:tcPr>
            <w:tcW w:w="2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0766DA" w:rsidRDefault="00326BBC">
            <w:pPr>
              <w:pStyle w:val="Stilepredefinito"/>
            </w:pPr>
            <w:proofErr w:type="spellStart"/>
            <w:r>
              <w:rPr>
                <w:b/>
              </w:rPr>
              <w:t>X</w:t>
            </w:r>
            <w:proofErr w:type="spellEnd"/>
            <w:r>
              <w:rPr>
                <w:b/>
              </w:rPr>
              <w:t xml:space="preserve">   </w:t>
            </w:r>
            <w:r>
              <w:t>Realizzare attività di aggiornamento, autoaggiornamento e formazione e valutare la ricaduta nelle attività delle classi.</w:t>
            </w:r>
          </w:p>
        </w:tc>
        <w:tc>
          <w:tcPr>
            <w:tcW w:w="30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0766DA" w:rsidRDefault="000766DA">
            <w:pPr>
              <w:pStyle w:val="Stilepredefinito"/>
              <w:spacing w:after="0" w:line="100" w:lineRule="atLeast"/>
              <w:jc w:val="both"/>
            </w:pPr>
          </w:p>
        </w:tc>
      </w:tr>
      <w:tr w:rsidR="000766DA">
        <w:trPr>
          <w:trHeight w:val="425"/>
          <w:jc w:val="center"/>
        </w:trPr>
        <w:tc>
          <w:tcPr>
            <w:tcW w:w="221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0766DA" w:rsidRDefault="000766DA">
            <w:pPr>
              <w:pStyle w:val="Stilepredefinito"/>
              <w:spacing w:after="0" w:line="100" w:lineRule="atLeast"/>
              <w:jc w:val="both"/>
            </w:pP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0766DA" w:rsidRDefault="00326BBC">
            <w:pPr>
              <w:pStyle w:val="Stilepredefinito"/>
              <w:spacing w:after="0" w:line="100" w:lineRule="atLeast"/>
            </w:pPr>
            <w:proofErr w:type="gramStart"/>
            <w:r>
              <w:rPr>
                <w:b/>
              </w:rPr>
              <w:t xml:space="preserve">X  </w:t>
            </w:r>
            <w:r>
              <w:t>Integrazione</w:t>
            </w:r>
            <w:proofErr w:type="gramEnd"/>
            <w:r>
              <w:t xml:space="preserve"> con il territorio e rapporti con le famiglie</w:t>
            </w:r>
          </w:p>
        </w:tc>
        <w:tc>
          <w:tcPr>
            <w:tcW w:w="2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0766DA" w:rsidRDefault="00326BBC">
            <w:pPr>
              <w:pStyle w:val="Stilepredefinito"/>
            </w:pPr>
            <w:proofErr w:type="spellStart"/>
            <w:proofErr w:type="gramStart"/>
            <w:r>
              <w:rPr>
                <w:b/>
              </w:rPr>
              <w:t>X</w:t>
            </w:r>
            <w:proofErr w:type="spellEnd"/>
            <w:r>
              <w:rPr>
                <w:b/>
              </w:rPr>
              <w:t xml:space="preserve">  </w:t>
            </w:r>
            <w:r>
              <w:t>Coinvolgere</w:t>
            </w:r>
            <w:proofErr w:type="gramEnd"/>
            <w:r>
              <w:t xml:space="preserve"> le famiglie e tutti gli </w:t>
            </w:r>
            <w:proofErr w:type="spellStart"/>
            <w:r>
              <w:t>stakeolders</w:t>
            </w:r>
            <w:proofErr w:type="spellEnd"/>
            <w:r>
              <w:t xml:space="preserve"> nella condivisione dei percorsi educativi.</w:t>
            </w:r>
          </w:p>
          <w:p w:rsidR="000766DA" w:rsidRDefault="000766DA">
            <w:pPr>
              <w:pStyle w:val="Stilepredefinito"/>
            </w:pPr>
          </w:p>
        </w:tc>
        <w:tc>
          <w:tcPr>
            <w:tcW w:w="30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0766DA" w:rsidRDefault="000766DA">
            <w:pPr>
              <w:pStyle w:val="Stilepredefinito"/>
              <w:spacing w:after="0" w:line="100" w:lineRule="atLeast"/>
              <w:jc w:val="both"/>
            </w:pPr>
          </w:p>
        </w:tc>
      </w:tr>
      <w:tr w:rsidR="000766DA">
        <w:trPr>
          <w:trHeight w:val="425"/>
          <w:jc w:val="center"/>
        </w:trPr>
        <w:tc>
          <w:tcPr>
            <w:tcW w:w="22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0766DA" w:rsidRDefault="00326BBC">
            <w:pPr>
              <w:pStyle w:val="Stilepredefinito"/>
              <w:spacing w:after="0" w:line="100" w:lineRule="atLeast"/>
              <w:jc w:val="both"/>
            </w:pPr>
            <w:r>
              <w:rPr>
                <w:b/>
              </w:rPr>
              <w:t xml:space="preserve">Durata del progetto </w:t>
            </w:r>
          </w:p>
        </w:tc>
        <w:tc>
          <w:tcPr>
            <w:tcW w:w="7567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0766DA" w:rsidRDefault="00326BBC">
            <w:pPr>
              <w:pStyle w:val="Stilepredefinito"/>
              <w:spacing w:after="0" w:line="100" w:lineRule="atLeast"/>
              <w:jc w:val="both"/>
            </w:pPr>
            <w:r>
              <w:rPr>
                <w:i/>
              </w:rPr>
              <w:t xml:space="preserve">Biennale  </w:t>
            </w:r>
          </w:p>
        </w:tc>
      </w:tr>
      <w:tr w:rsidR="000766DA">
        <w:trPr>
          <w:trHeight w:val="425"/>
          <w:jc w:val="center"/>
        </w:trPr>
        <w:tc>
          <w:tcPr>
            <w:tcW w:w="22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0766DA" w:rsidRDefault="00326BBC">
            <w:pPr>
              <w:pStyle w:val="Stilepredefinito"/>
              <w:spacing w:after="0" w:line="100" w:lineRule="atLeast"/>
              <w:jc w:val="both"/>
            </w:pPr>
            <w:r>
              <w:rPr>
                <w:b/>
              </w:rPr>
              <w:t>Classe/i o gruppo/i alunni e plesso</w:t>
            </w:r>
          </w:p>
        </w:tc>
        <w:tc>
          <w:tcPr>
            <w:tcW w:w="7567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0766DA" w:rsidRDefault="00326BBC">
            <w:pPr>
              <w:pStyle w:val="Stilepredefinito"/>
              <w:spacing w:after="0" w:line="100" w:lineRule="atLeast"/>
              <w:jc w:val="both"/>
            </w:pPr>
            <w:r>
              <w:rPr>
                <w:i/>
              </w:rPr>
              <w:t>Classi IB Acqua del Turco</w:t>
            </w:r>
          </w:p>
          <w:p w:rsidR="000766DA" w:rsidRDefault="00326BBC">
            <w:pPr>
              <w:pStyle w:val="Stilepredefinito"/>
              <w:spacing w:after="0" w:line="100" w:lineRule="atLeast"/>
              <w:jc w:val="both"/>
            </w:pPr>
            <w:r>
              <w:rPr>
                <w:i/>
              </w:rPr>
              <w:t>Classi IA-B-C</w:t>
            </w:r>
            <w:r w:rsidR="00A42757">
              <w:rPr>
                <w:i/>
              </w:rPr>
              <w:t xml:space="preserve">  - IV A - </w:t>
            </w:r>
            <w:bookmarkStart w:id="0" w:name="_GoBack"/>
            <w:bookmarkEnd w:id="0"/>
            <w:r>
              <w:rPr>
                <w:i/>
              </w:rPr>
              <w:t xml:space="preserve"> Ivana Gregoretti </w:t>
            </w:r>
          </w:p>
        </w:tc>
      </w:tr>
      <w:tr w:rsidR="000766DA">
        <w:trPr>
          <w:trHeight w:val="425"/>
          <w:jc w:val="center"/>
        </w:trPr>
        <w:tc>
          <w:tcPr>
            <w:tcW w:w="22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0766DA" w:rsidRDefault="00326BBC">
            <w:pPr>
              <w:pStyle w:val="Stilepredefinito"/>
              <w:spacing w:after="0" w:line="100" w:lineRule="atLeast"/>
              <w:jc w:val="both"/>
            </w:pPr>
            <w:r>
              <w:rPr>
                <w:b/>
              </w:rPr>
              <w:t>Attività previste</w:t>
            </w:r>
          </w:p>
        </w:tc>
        <w:tc>
          <w:tcPr>
            <w:tcW w:w="7567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0766DA" w:rsidRDefault="00326BBC">
            <w:pPr>
              <w:pStyle w:val="Stilepredefinito"/>
              <w:spacing w:after="0" w:line="100" w:lineRule="atLeast"/>
              <w:jc w:val="both"/>
            </w:pPr>
            <w:r>
              <w:rPr>
                <w:rFonts w:cs="Calibri"/>
                <w:i/>
              </w:rPr>
              <w:t xml:space="preserve">I fase: formazione docenti sull’utilizzo piattaforma </w:t>
            </w:r>
            <w:proofErr w:type="spellStart"/>
            <w:r>
              <w:rPr>
                <w:rFonts w:cs="Calibri"/>
                <w:i/>
              </w:rPr>
              <w:t>eTwinning</w:t>
            </w:r>
            <w:proofErr w:type="spellEnd"/>
          </w:p>
          <w:p w:rsidR="000766DA" w:rsidRDefault="00326BBC">
            <w:pPr>
              <w:pStyle w:val="Intestazione2"/>
              <w:shd w:val="clear" w:color="auto" w:fill="FFFFFF"/>
            </w:pPr>
            <w:r>
              <w:rPr>
                <w:rFonts w:ascii="Calibri" w:hAnsi="Calibri" w:cs="Calibri"/>
                <w:b w:val="0"/>
                <w:bCs w:val="0"/>
                <w:i/>
                <w:sz w:val="22"/>
                <w:szCs w:val="22"/>
              </w:rPr>
              <w:t xml:space="preserve">II fase: ricaduta sulle classi. Si prevede, da dicembre 2019, di iniziare le attività con le classi IB (acqua del Turco) e I C (Gregoretti), su piattaforma </w:t>
            </w:r>
            <w:proofErr w:type="spellStart"/>
            <w:r>
              <w:rPr>
                <w:rFonts w:ascii="Calibri" w:hAnsi="Calibri" w:cs="Calibri"/>
                <w:b w:val="0"/>
                <w:bCs w:val="0"/>
                <w:i/>
                <w:sz w:val="22"/>
                <w:szCs w:val="22"/>
              </w:rPr>
              <w:t>eTwinning</w:t>
            </w:r>
            <w:proofErr w:type="spellEnd"/>
            <w:r>
              <w:rPr>
                <w:rFonts w:ascii="Calibri" w:hAnsi="Calibri" w:cs="Calibri"/>
                <w:b w:val="0"/>
                <w:bCs w:val="0"/>
                <w:i/>
                <w:sz w:val="22"/>
                <w:szCs w:val="22"/>
              </w:rPr>
              <w:t xml:space="preserve">. Il progetto al quale le insegnanti delle classi IB e IC hanno aderito ha lo scopo di realizzare una sessione di viaggio (virtuale) nei paesi aderenti al progetto. Ogni classe partecipante dovrà descrivere la propria classe, o il proprio paese, la propria città o nazione per stimolare il desiderio, da parte degli alunni di altri paesi, di visitare la nostra scuola o il nostro paese. Il progetto è legato all’UDA di istituto stabilita per le classi I che ha come tema la scoperta del territorio legato agli ambienti dei loro giochi (scuola, giardini, piazze </w:t>
            </w:r>
            <w:proofErr w:type="gramStart"/>
            <w:r>
              <w:rPr>
                <w:rFonts w:ascii="Calibri" w:hAnsi="Calibri" w:cs="Calibri"/>
                <w:b w:val="0"/>
                <w:bCs w:val="0"/>
                <w:i/>
                <w:sz w:val="22"/>
                <w:szCs w:val="22"/>
              </w:rPr>
              <w:t>ecc...</w:t>
            </w:r>
            <w:proofErr w:type="gramEnd"/>
            <w:r>
              <w:rPr>
                <w:rFonts w:ascii="Calibri" w:hAnsi="Calibri" w:cs="Calibri"/>
                <w:b w:val="0"/>
                <w:bCs w:val="0"/>
                <w:i/>
                <w:sz w:val="22"/>
                <w:szCs w:val="22"/>
              </w:rPr>
              <w:t>)</w:t>
            </w:r>
          </w:p>
          <w:p w:rsidR="000766DA" w:rsidRDefault="000766DA">
            <w:pPr>
              <w:pStyle w:val="Stilepredefinito"/>
              <w:spacing w:after="0" w:line="100" w:lineRule="atLeast"/>
              <w:jc w:val="both"/>
            </w:pPr>
          </w:p>
          <w:p w:rsidR="000766DA" w:rsidRDefault="000766DA">
            <w:pPr>
              <w:pStyle w:val="Stilepredefinito"/>
              <w:spacing w:after="0" w:line="100" w:lineRule="atLeast"/>
              <w:jc w:val="both"/>
            </w:pPr>
          </w:p>
        </w:tc>
      </w:tr>
      <w:tr w:rsidR="000766DA">
        <w:trPr>
          <w:trHeight w:val="425"/>
          <w:jc w:val="center"/>
        </w:trPr>
        <w:tc>
          <w:tcPr>
            <w:tcW w:w="22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0766DA" w:rsidRDefault="00326BBC">
            <w:pPr>
              <w:pStyle w:val="Stilepredefinito"/>
              <w:spacing w:after="0" w:line="100" w:lineRule="atLeast"/>
              <w:jc w:val="both"/>
            </w:pPr>
            <w:r>
              <w:rPr>
                <w:b/>
              </w:rPr>
              <w:t>Risorse finanziarie necessarie</w:t>
            </w:r>
          </w:p>
        </w:tc>
        <w:tc>
          <w:tcPr>
            <w:tcW w:w="7567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0766DA" w:rsidRDefault="00326BBC">
            <w:pPr>
              <w:pStyle w:val="Stilepredefinito"/>
              <w:spacing w:after="0" w:line="100" w:lineRule="atLeast"/>
              <w:jc w:val="both"/>
            </w:pPr>
            <w:r>
              <w:rPr>
                <w:i/>
              </w:rPr>
              <w:t>Non sono previsti costi</w:t>
            </w:r>
          </w:p>
          <w:p w:rsidR="000766DA" w:rsidRDefault="000766DA">
            <w:pPr>
              <w:pStyle w:val="Stilepredefinito"/>
              <w:spacing w:after="0" w:line="100" w:lineRule="atLeast"/>
              <w:jc w:val="both"/>
            </w:pPr>
          </w:p>
        </w:tc>
      </w:tr>
      <w:tr w:rsidR="000766DA">
        <w:trPr>
          <w:trHeight w:val="425"/>
          <w:jc w:val="center"/>
        </w:trPr>
        <w:tc>
          <w:tcPr>
            <w:tcW w:w="22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0766DA" w:rsidRDefault="00326BBC">
            <w:pPr>
              <w:pStyle w:val="Stilepredefinito"/>
              <w:spacing w:after="0" w:line="100" w:lineRule="atLeast"/>
              <w:jc w:val="both"/>
            </w:pPr>
            <w:r>
              <w:rPr>
                <w:b/>
              </w:rPr>
              <w:t xml:space="preserve">Docente referente </w:t>
            </w:r>
          </w:p>
        </w:tc>
        <w:tc>
          <w:tcPr>
            <w:tcW w:w="7567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0766DA" w:rsidRDefault="00326BBC">
            <w:pPr>
              <w:pStyle w:val="Stilepredefinito"/>
              <w:spacing w:after="0" w:line="100" w:lineRule="atLeast"/>
              <w:jc w:val="both"/>
            </w:pPr>
            <w:r>
              <w:rPr>
                <w:i/>
              </w:rPr>
              <w:t xml:space="preserve">Catia D’Angelo </w:t>
            </w:r>
          </w:p>
        </w:tc>
      </w:tr>
      <w:tr w:rsidR="000766DA">
        <w:trPr>
          <w:trHeight w:val="425"/>
          <w:jc w:val="center"/>
        </w:trPr>
        <w:tc>
          <w:tcPr>
            <w:tcW w:w="22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0766DA" w:rsidRDefault="00326BBC">
            <w:pPr>
              <w:pStyle w:val="Stilepredefinito"/>
              <w:spacing w:after="0" w:line="100" w:lineRule="atLeast"/>
              <w:jc w:val="both"/>
            </w:pPr>
            <w:r>
              <w:rPr>
                <w:b/>
              </w:rPr>
              <w:t>Docente/i   coinvolto/i</w:t>
            </w:r>
          </w:p>
        </w:tc>
        <w:tc>
          <w:tcPr>
            <w:tcW w:w="7567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0766DA" w:rsidRDefault="00326BBC">
            <w:pPr>
              <w:pStyle w:val="Stilepredefinito"/>
              <w:spacing w:after="0" w:line="100" w:lineRule="atLeast"/>
              <w:jc w:val="both"/>
            </w:pPr>
            <w:r>
              <w:rPr>
                <w:i/>
              </w:rPr>
              <w:t xml:space="preserve">Maria Quercia-Catia D’Angelo-Marina </w:t>
            </w:r>
            <w:proofErr w:type="spellStart"/>
            <w:r>
              <w:rPr>
                <w:i/>
              </w:rPr>
              <w:t>Nassuato</w:t>
            </w:r>
            <w:proofErr w:type="spellEnd"/>
          </w:p>
        </w:tc>
      </w:tr>
      <w:tr w:rsidR="000766DA">
        <w:trPr>
          <w:trHeight w:val="993"/>
          <w:jc w:val="center"/>
        </w:trPr>
        <w:tc>
          <w:tcPr>
            <w:tcW w:w="22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0766DA" w:rsidRDefault="00326BBC">
            <w:pPr>
              <w:pStyle w:val="Stilepredefinito"/>
              <w:spacing w:after="0" w:line="100" w:lineRule="atLeast"/>
              <w:jc w:val="both"/>
            </w:pPr>
            <w:r>
              <w:rPr>
                <w:b/>
              </w:rPr>
              <w:t xml:space="preserve">Risorse umane (ore)  </w:t>
            </w:r>
          </w:p>
          <w:p w:rsidR="000766DA" w:rsidRDefault="00326BBC">
            <w:pPr>
              <w:pStyle w:val="Stilepredefinito"/>
              <w:spacing w:after="0" w:line="100" w:lineRule="atLeast"/>
              <w:jc w:val="both"/>
            </w:pPr>
            <w:r>
              <w:rPr>
                <w:i/>
              </w:rPr>
              <w:t xml:space="preserve">Indicare il numero di ore prevedibilmente necessarie    per ciascun docente oltre l’orario </w:t>
            </w:r>
          </w:p>
          <w:p w:rsidR="000766DA" w:rsidRDefault="000766DA">
            <w:pPr>
              <w:pStyle w:val="Stilepredefinito"/>
              <w:spacing w:after="0" w:line="100" w:lineRule="atLeast"/>
              <w:jc w:val="both"/>
            </w:pPr>
          </w:p>
        </w:tc>
        <w:tc>
          <w:tcPr>
            <w:tcW w:w="7567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0766DA" w:rsidRDefault="00326BBC">
            <w:pPr>
              <w:pStyle w:val="Paragrafoelenco"/>
              <w:numPr>
                <w:ilvl w:val="0"/>
                <w:numId w:val="2"/>
              </w:numPr>
              <w:spacing w:after="0" w:line="100" w:lineRule="atLeast"/>
              <w:jc w:val="both"/>
            </w:pPr>
            <w:r>
              <w:t>Attività di programmazione 6 ore</w:t>
            </w:r>
          </w:p>
          <w:p w:rsidR="000766DA" w:rsidRDefault="00326BBC">
            <w:pPr>
              <w:pStyle w:val="Stilepredefinito"/>
              <w:spacing w:after="0"/>
              <w:jc w:val="both"/>
            </w:pPr>
            <w:r>
              <w:t>Totale docenti 3 Totale ore 18</w:t>
            </w:r>
          </w:p>
        </w:tc>
      </w:tr>
      <w:tr w:rsidR="000766DA">
        <w:trPr>
          <w:trHeight w:val="425"/>
          <w:jc w:val="center"/>
        </w:trPr>
        <w:tc>
          <w:tcPr>
            <w:tcW w:w="22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0766DA" w:rsidRDefault="00326BBC">
            <w:pPr>
              <w:pStyle w:val="Stilepredefinito"/>
              <w:spacing w:after="0" w:line="100" w:lineRule="atLeast"/>
            </w:pPr>
            <w:r>
              <w:rPr>
                <w:b/>
              </w:rPr>
              <w:t>Altre risorse necessarie, spazi</w:t>
            </w:r>
          </w:p>
        </w:tc>
        <w:tc>
          <w:tcPr>
            <w:tcW w:w="7567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0766DA" w:rsidRDefault="00326BBC">
            <w:pPr>
              <w:pStyle w:val="Stilepredefinito"/>
              <w:spacing w:after="0" w:line="100" w:lineRule="atLeast"/>
              <w:jc w:val="both"/>
            </w:pPr>
            <w:r>
              <w:rPr>
                <w:i/>
              </w:rPr>
              <w:t>Laboratorio informatico-Spazio 15 (I. Gregoretti)</w:t>
            </w:r>
          </w:p>
        </w:tc>
      </w:tr>
      <w:tr w:rsidR="000766DA">
        <w:trPr>
          <w:trHeight w:val="425"/>
          <w:jc w:val="center"/>
        </w:trPr>
        <w:tc>
          <w:tcPr>
            <w:tcW w:w="22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0766DA" w:rsidRDefault="00326BBC">
            <w:pPr>
              <w:pStyle w:val="Stilepredefinito"/>
              <w:spacing w:after="0" w:line="100" w:lineRule="atLeast"/>
            </w:pPr>
            <w:r>
              <w:rPr>
                <w:b/>
              </w:rPr>
              <w:t>Enti/Istituzioni coinvolti</w:t>
            </w:r>
          </w:p>
        </w:tc>
        <w:tc>
          <w:tcPr>
            <w:tcW w:w="7567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26BBC" w:rsidRDefault="00326BBC" w:rsidP="00326BBC">
            <w:pPr>
              <w:pStyle w:val="Stilepredefinito"/>
              <w:spacing w:after="0" w:line="100" w:lineRule="atLeast"/>
              <w:jc w:val="both"/>
            </w:pPr>
            <w:proofErr w:type="spellStart"/>
            <w:r>
              <w:t>Miur</w:t>
            </w:r>
            <w:proofErr w:type="spellEnd"/>
            <w:r>
              <w:t xml:space="preserve"> – Indire-</w:t>
            </w:r>
          </w:p>
          <w:p w:rsidR="000766DA" w:rsidRDefault="00326BBC" w:rsidP="00326BBC">
            <w:pPr>
              <w:pStyle w:val="Stilepredefinito"/>
              <w:spacing w:after="0" w:line="100" w:lineRule="atLeast"/>
              <w:jc w:val="both"/>
            </w:pPr>
            <w:proofErr w:type="spellStart"/>
            <w:r>
              <w:t>Patner</w:t>
            </w:r>
            <w:proofErr w:type="spellEnd"/>
            <w:r>
              <w:t xml:space="preserve"> Europei</w:t>
            </w:r>
          </w:p>
        </w:tc>
      </w:tr>
      <w:tr w:rsidR="000766DA">
        <w:trPr>
          <w:trHeight w:val="425"/>
          <w:jc w:val="center"/>
        </w:trPr>
        <w:tc>
          <w:tcPr>
            <w:tcW w:w="22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0766DA" w:rsidRDefault="00326BBC">
            <w:pPr>
              <w:pStyle w:val="Stilepredefinito"/>
              <w:spacing w:after="0" w:line="100" w:lineRule="atLeast"/>
            </w:pPr>
            <w:r>
              <w:rPr>
                <w:b/>
              </w:rPr>
              <w:t>Indicatori utilizzati per la verifica dei risultati finali</w:t>
            </w:r>
          </w:p>
        </w:tc>
        <w:tc>
          <w:tcPr>
            <w:tcW w:w="7567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0766DA" w:rsidRDefault="00326BBC">
            <w:pPr>
              <w:pStyle w:val="Stilepredefinito"/>
              <w:spacing w:after="0" w:line="100" w:lineRule="atLeast"/>
            </w:pPr>
            <w:r>
              <w:rPr>
                <w:i/>
              </w:rPr>
              <w:t>Partecipazione e interesse-socializzazione-impegno-autonomia-uso delle strumentalità</w:t>
            </w:r>
          </w:p>
        </w:tc>
      </w:tr>
      <w:tr w:rsidR="000766DA">
        <w:trPr>
          <w:trHeight w:val="425"/>
          <w:jc w:val="center"/>
        </w:trPr>
        <w:tc>
          <w:tcPr>
            <w:tcW w:w="22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0766DA" w:rsidRDefault="00326BBC">
            <w:pPr>
              <w:pStyle w:val="Stilepredefinito"/>
              <w:spacing w:after="0" w:line="100" w:lineRule="atLeast"/>
            </w:pPr>
            <w:r>
              <w:rPr>
                <w:b/>
              </w:rPr>
              <w:t>Stati di avanzamento</w:t>
            </w:r>
          </w:p>
        </w:tc>
        <w:tc>
          <w:tcPr>
            <w:tcW w:w="7567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0766DA" w:rsidRDefault="00326BBC">
            <w:pPr>
              <w:pStyle w:val="Intestazione2"/>
              <w:shd w:val="clear" w:color="auto" w:fill="FFFFFF"/>
            </w:pPr>
            <w:r>
              <w:rPr>
                <w:rFonts w:ascii="Calibri" w:hAnsi="Calibri" w:cs="Calibri"/>
                <w:b w:val="0"/>
                <w:bCs w:val="0"/>
                <w:iCs/>
                <w:sz w:val="22"/>
                <w:szCs w:val="22"/>
                <w:lang w:val="en-GB"/>
              </w:rPr>
              <w:t xml:space="preserve">Primo anno: </w:t>
            </w:r>
          </w:p>
          <w:p w:rsidR="000766DA" w:rsidRDefault="00326BBC">
            <w:pPr>
              <w:pStyle w:val="Intestazione2"/>
              <w:shd w:val="clear" w:color="auto" w:fill="FFFFFF"/>
            </w:pPr>
            <w:r>
              <w:rPr>
                <w:rFonts w:ascii="Calibri" w:hAnsi="Calibri" w:cs="Calibri"/>
                <w:b w:val="0"/>
                <w:bCs w:val="0"/>
                <w:iCs/>
                <w:sz w:val="22"/>
                <w:szCs w:val="22"/>
                <w:lang w:val="en-GB"/>
              </w:rPr>
              <w:t xml:space="preserve">1) </w:t>
            </w:r>
            <w:proofErr w:type="spellStart"/>
            <w:r>
              <w:rPr>
                <w:rFonts w:ascii="Calibri" w:hAnsi="Calibri" w:cs="Calibri"/>
                <w:b w:val="0"/>
                <w:bCs w:val="0"/>
                <w:iCs/>
                <w:sz w:val="22"/>
                <w:szCs w:val="22"/>
                <w:lang w:val="en-GB"/>
              </w:rPr>
              <w:t>Formazione</w:t>
            </w:r>
            <w:proofErr w:type="spellEnd"/>
            <w:r>
              <w:rPr>
                <w:rFonts w:ascii="Calibri" w:hAnsi="Calibri" w:cs="Calibri"/>
                <w:b w:val="0"/>
                <w:bCs w:val="0"/>
                <w:iCs/>
                <w:sz w:val="22"/>
                <w:szCs w:val="22"/>
                <w:lang w:val="en-GB"/>
              </w:rPr>
              <w:t xml:space="preserve"> </w:t>
            </w:r>
            <w:proofErr w:type="spellStart"/>
            <w:r>
              <w:rPr>
                <w:rFonts w:ascii="Calibri" w:hAnsi="Calibri" w:cs="Calibri"/>
                <w:b w:val="0"/>
                <w:bCs w:val="0"/>
                <w:iCs/>
                <w:sz w:val="22"/>
                <w:szCs w:val="22"/>
                <w:lang w:val="en-GB"/>
              </w:rPr>
              <w:t>docenti</w:t>
            </w:r>
            <w:proofErr w:type="spellEnd"/>
            <w:r>
              <w:rPr>
                <w:rFonts w:ascii="Calibri" w:hAnsi="Calibri" w:cs="Calibri"/>
                <w:b w:val="0"/>
                <w:bCs w:val="0"/>
                <w:iCs/>
                <w:sz w:val="22"/>
                <w:szCs w:val="22"/>
                <w:lang w:val="en-GB"/>
              </w:rPr>
              <w:t xml:space="preserve">; </w:t>
            </w:r>
          </w:p>
          <w:p w:rsidR="000766DA" w:rsidRDefault="00326BBC">
            <w:pPr>
              <w:pStyle w:val="Intestazione2"/>
              <w:shd w:val="clear" w:color="auto" w:fill="FFFFFF"/>
            </w:pPr>
            <w:r>
              <w:rPr>
                <w:rFonts w:ascii="Calibri" w:hAnsi="Calibri" w:cs="Calibri"/>
                <w:b w:val="0"/>
                <w:bCs w:val="0"/>
                <w:iCs/>
                <w:sz w:val="22"/>
                <w:szCs w:val="22"/>
                <w:lang w:val="en-GB"/>
              </w:rPr>
              <w:t xml:space="preserve">2) </w:t>
            </w:r>
            <w:proofErr w:type="spellStart"/>
            <w:r>
              <w:rPr>
                <w:rFonts w:ascii="Calibri" w:hAnsi="Calibri" w:cs="Calibri"/>
                <w:b w:val="0"/>
                <w:bCs w:val="0"/>
                <w:iCs/>
                <w:sz w:val="22"/>
                <w:szCs w:val="22"/>
                <w:lang w:val="en-GB"/>
              </w:rPr>
              <w:t>Partecipazione</w:t>
            </w:r>
            <w:proofErr w:type="spellEnd"/>
            <w:r>
              <w:rPr>
                <w:rFonts w:ascii="Calibri" w:hAnsi="Calibri" w:cs="Calibri"/>
                <w:b w:val="0"/>
                <w:bCs w:val="0"/>
                <w:iCs/>
                <w:sz w:val="22"/>
                <w:szCs w:val="22"/>
                <w:lang w:val="en-GB"/>
              </w:rPr>
              <w:t xml:space="preserve"> al </w:t>
            </w:r>
            <w:proofErr w:type="spellStart"/>
            <w:r>
              <w:rPr>
                <w:rFonts w:ascii="Calibri" w:hAnsi="Calibri" w:cs="Calibri"/>
                <w:b w:val="0"/>
                <w:bCs w:val="0"/>
                <w:iCs/>
                <w:sz w:val="22"/>
                <w:szCs w:val="22"/>
                <w:lang w:val="en-GB"/>
              </w:rPr>
              <w:t>progetto</w:t>
            </w:r>
            <w:proofErr w:type="spellEnd"/>
            <w:r>
              <w:rPr>
                <w:rFonts w:ascii="Calibri" w:hAnsi="Calibri" w:cs="Calibri"/>
                <w:b w:val="0"/>
                <w:bCs w:val="0"/>
                <w:iCs/>
                <w:sz w:val="22"/>
                <w:szCs w:val="22"/>
                <w:lang w:val="en-GB"/>
              </w:rPr>
              <w:t xml:space="preserve"> “My school, my neighbourhood or my village, my town, my country”</w:t>
            </w:r>
          </w:p>
          <w:p w:rsidR="000766DA" w:rsidRDefault="000766DA">
            <w:pPr>
              <w:pStyle w:val="Intestazione2"/>
              <w:shd w:val="clear" w:color="auto" w:fill="FFFFFF"/>
            </w:pPr>
          </w:p>
          <w:p w:rsidR="000766DA" w:rsidRDefault="00326BBC">
            <w:pPr>
              <w:pStyle w:val="Intestazione2"/>
              <w:shd w:val="clear" w:color="auto" w:fill="FFFFFF"/>
            </w:pPr>
            <w:r>
              <w:rPr>
                <w:rFonts w:ascii="Calibri" w:hAnsi="Calibri" w:cs="Calibri"/>
                <w:b w:val="0"/>
                <w:bCs w:val="0"/>
                <w:iCs/>
                <w:sz w:val="22"/>
                <w:szCs w:val="22"/>
              </w:rPr>
              <w:lastRenderedPageBreak/>
              <w:t>Secondo anno:</w:t>
            </w:r>
          </w:p>
          <w:p w:rsidR="000766DA" w:rsidRDefault="00326BBC">
            <w:pPr>
              <w:pStyle w:val="Intestazione2"/>
              <w:shd w:val="clear" w:color="auto" w:fill="FFFFFF"/>
            </w:pPr>
            <w:r>
              <w:rPr>
                <w:rFonts w:ascii="Calibri" w:hAnsi="Calibri" w:cs="Calibri"/>
                <w:b w:val="0"/>
                <w:bCs w:val="0"/>
                <w:iCs/>
                <w:sz w:val="22"/>
                <w:szCs w:val="22"/>
              </w:rPr>
              <w:t xml:space="preserve">Proposta di uno o più progetti, in piattaforma </w:t>
            </w:r>
            <w:proofErr w:type="spellStart"/>
            <w:r>
              <w:rPr>
                <w:rFonts w:ascii="Calibri" w:hAnsi="Calibri" w:cs="Calibri"/>
                <w:b w:val="0"/>
                <w:bCs w:val="0"/>
                <w:iCs/>
                <w:sz w:val="22"/>
                <w:szCs w:val="22"/>
              </w:rPr>
              <w:t>eTwinning</w:t>
            </w:r>
            <w:proofErr w:type="spellEnd"/>
            <w:r>
              <w:rPr>
                <w:rFonts w:ascii="Calibri" w:hAnsi="Calibri" w:cs="Calibri"/>
                <w:b w:val="0"/>
                <w:bCs w:val="0"/>
                <w:iCs/>
                <w:sz w:val="22"/>
                <w:szCs w:val="22"/>
              </w:rPr>
              <w:t xml:space="preserve">, da parte della maggior parte dei colleghi formati. </w:t>
            </w:r>
          </w:p>
          <w:p w:rsidR="000766DA" w:rsidRDefault="00326BBC">
            <w:pPr>
              <w:pStyle w:val="Intestazione2"/>
              <w:shd w:val="clear" w:color="auto" w:fill="FFFFFF"/>
            </w:pPr>
            <w:r>
              <w:rPr>
                <w:rFonts w:ascii="Calibri" w:hAnsi="Calibri" w:cs="Calibri"/>
                <w:b w:val="0"/>
                <w:bCs w:val="0"/>
                <w:iCs/>
                <w:sz w:val="22"/>
                <w:szCs w:val="22"/>
              </w:rPr>
              <w:t>Acquisire il certificato di qualità per l’istituto comprensivo</w:t>
            </w:r>
          </w:p>
          <w:p w:rsidR="000766DA" w:rsidRDefault="000766DA">
            <w:pPr>
              <w:pStyle w:val="Stilepredefinito"/>
              <w:spacing w:after="0" w:line="100" w:lineRule="atLeast"/>
              <w:jc w:val="both"/>
            </w:pPr>
          </w:p>
          <w:p w:rsidR="000766DA" w:rsidRDefault="000766DA">
            <w:pPr>
              <w:pStyle w:val="Stilepredefinito"/>
              <w:spacing w:after="0" w:line="100" w:lineRule="atLeast"/>
              <w:jc w:val="both"/>
            </w:pPr>
          </w:p>
        </w:tc>
      </w:tr>
      <w:tr w:rsidR="000766DA">
        <w:trPr>
          <w:trHeight w:val="425"/>
          <w:jc w:val="center"/>
        </w:trPr>
        <w:tc>
          <w:tcPr>
            <w:tcW w:w="22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0766DA" w:rsidRDefault="00326BBC">
            <w:pPr>
              <w:pStyle w:val="Stilepredefinito"/>
              <w:spacing w:after="0" w:line="100" w:lineRule="atLeast"/>
            </w:pPr>
            <w:r>
              <w:rPr>
                <w:b/>
              </w:rPr>
              <w:lastRenderedPageBreak/>
              <w:t xml:space="preserve">Prodotto finale </w:t>
            </w:r>
          </w:p>
        </w:tc>
        <w:tc>
          <w:tcPr>
            <w:tcW w:w="7567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0766DA" w:rsidRDefault="00326BBC">
            <w:pPr>
              <w:pStyle w:val="Stilepredefinito"/>
              <w:spacing w:after="0" w:line="100" w:lineRule="atLeast"/>
              <w:jc w:val="both"/>
            </w:pPr>
            <w:r>
              <w:rPr>
                <w:i/>
              </w:rPr>
              <w:t xml:space="preserve">Raccolta delle attività svolte documentate nello spazio </w:t>
            </w:r>
            <w:proofErr w:type="spellStart"/>
            <w:r>
              <w:rPr>
                <w:i/>
              </w:rPr>
              <w:t>twinspace</w:t>
            </w:r>
            <w:proofErr w:type="spellEnd"/>
            <w:r>
              <w:rPr>
                <w:i/>
              </w:rPr>
              <w:t xml:space="preserve"> pubblico </w:t>
            </w:r>
          </w:p>
        </w:tc>
      </w:tr>
    </w:tbl>
    <w:p w:rsidR="000766DA" w:rsidRDefault="000766DA">
      <w:pPr>
        <w:pStyle w:val="Stilepredefinito"/>
        <w:jc w:val="both"/>
      </w:pPr>
    </w:p>
    <w:p w:rsidR="000766DA" w:rsidRDefault="00326BBC">
      <w:pPr>
        <w:pStyle w:val="Stilepredefinito"/>
        <w:jc w:val="both"/>
      </w:pPr>
      <w:r>
        <w:rPr>
          <w:i/>
        </w:rPr>
        <w:t xml:space="preserve">Anzio, 21/10/2019                                                                      Il referente </w:t>
      </w:r>
    </w:p>
    <w:p w:rsidR="000766DA" w:rsidRDefault="00326BBC">
      <w:pPr>
        <w:pStyle w:val="Stilepredefinito"/>
        <w:jc w:val="both"/>
      </w:pPr>
      <w:r>
        <w:rPr>
          <w:i/>
        </w:rPr>
        <w:t xml:space="preserve">                                                                                                         Catia D'Angelo</w:t>
      </w:r>
    </w:p>
    <w:p w:rsidR="000766DA" w:rsidRDefault="000766DA">
      <w:pPr>
        <w:pStyle w:val="Stilepredefinito"/>
        <w:jc w:val="center"/>
      </w:pPr>
    </w:p>
    <w:p w:rsidR="000766DA" w:rsidRDefault="000766DA">
      <w:pPr>
        <w:pStyle w:val="Stilepredefinito"/>
      </w:pPr>
    </w:p>
    <w:p w:rsidR="000766DA" w:rsidRDefault="000766DA">
      <w:pPr>
        <w:pStyle w:val="Stilepredefinito"/>
        <w:jc w:val="center"/>
      </w:pPr>
    </w:p>
    <w:sectPr w:rsidR="000766DA">
      <w:pgSz w:w="11906" w:h="16838"/>
      <w:pgMar w:top="720" w:right="720" w:bottom="720" w:left="720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V Boli">
    <w:panose1 w:val="02000500030200090000"/>
    <w:charset w:val="00"/>
    <w:family w:val="auto"/>
    <w:pitch w:val="variable"/>
    <w:sig w:usb0="00000003" w:usb1="00000000" w:usb2="000001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785E0D"/>
    <w:multiLevelType w:val="multilevel"/>
    <w:tmpl w:val="E3B4F8A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3DBA4FAB"/>
    <w:multiLevelType w:val="multilevel"/>
    <w:tmpl w:val="18D28E3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3B24B3A"/>
    <w:multiLevelType w:val="multilevel"/>
    <w:tmpl w:val="6B586A08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3" w15:restartNumberingAfterBreak="0">
    <w:nsid w:val="53F35044"/>
    <w:multiLevelType w:val="multilevel"/>
    <w:tmpl w:val="23480664"/>
    <w:lvl w:ilvl="0">
      <w:start w:val="1"/>
      <w:numFmt w:val="bullet"/>
      <w:pStyle w:val="Puntoelenco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useFELayout/>
    <w:compatSetting w:name="compatibilityMode" w:uri="http://schemas.microsoft.com/office/word" w:val="12"/>
  </w:compat>
  <w:rsids>
    <w:rsidRoot w:val="000766DA"/>
    <w:rsid w:val="000766DA"/>
    <w:rsid w:val="00326BBC"/>
    <w:rsid w:val="00A427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207F4E5-EBB8-45C2-8E55-540AB280A4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tilepredefinito">
    <w:name w:val="Stile predefinito"/>
    <w:pPr>
      <w:suppressAutoHyphens/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Intestazione2">
    <w:name w:val="Intestazione 2"/>
    <w:basedOn w:val="Stilepredefinito"/>
    <w:pPr>
      <w:spacing w:before="28" w:after="28" w:line="100" w:lineRule="atLeast"/>
    </w:pPr>
    <w:rPr>
      <w:rFonts w:ascii="Times New Roman" w:eastAsia="Times New Roman" w:hAnsi="Times New Roman"/>
      <w:b/>
      <w:bCs/>
      <w:sz w:val="36"/>
      <w:szCs w:val="36"/>
      <w:lang w:eastAsia="it-IT"/>
    </w:rPr>
  </w:style>
  <w:style w:type="character" w:customStyle="1" w:styleId="Titolo2Carattere">
    <w:name w:val="Titolo 2 Carattere"/>
    <w:basedOn w:val="Carpredefinitoparagrafo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ListLabel1">
    <w:name w:val="ListLabel 1"/>
    <w:rPr>
      <w:rFonts w:cs="Courier New"/>
    </w:rPr>
  </w:style>
  <w:style w:type="character" w:customStyle="1" w:styleId="ListLabel2">
    <w:name w:val="ListLabel 2"/>
    <w:rPr>
      <w:rFonts w:eastAsia="Arial" w:cs="Times New Roman"/>
      <w:color w:val="231F20"/>
      <w:w w:val="142"/>
      <w:sz w:val="18"/>
      <w:szCs w:val="18"/>
    </w:rPr>
  </w:style>
  <w:style w:type="paragraph" w:styleId="Intestazione">
    <w:name w:val="header"/>
    <w:basedOn w:val="Stilepredefinito"/>
    <w:next w:val="Corpodeltesto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customStyle="1" w:styleId="Corpodeltesto">
    <w:name w:val="Corpo del testo"/>
    <w:basedOn w:val="Stilepredefinito"/>
    <w:pPr>
      <w:spacing w:after="120"/>
    </w:pPr>
  </w:style>
  <w:style w:type="paragraph" w:styleId="Elenco">
    <w:name w:val="List"/>
    <w:basedOn w:val="Corpodeltesto"/>
    <w:rPr>
      <w:rFonts w:cs="Arial"/>
    </w:rPr>
  </w:style>
  <w:style w:type="paragraph" w:styleId="Didascalia">
    <w:name w:val="caption"/>
    <w:basedOn w:val="Stilepredefinito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ice">
    <w:name w:val="Indice"/>
    <w:basedOn w:val="Stilepredefinito"/>
    <w:pPr>
      <w:suppressLineNumbers/>
    </w:pPr>
    <w:rPr>
      <w:rFonts w:cs="Arial"/>
    </w:rPr>
  </w:style>
  <w:style w:type="paragraph" w:styleId="Puntoelenco">
    <w:name w:val="List Bullet"/>
    <w:basedOn w:val="Stilepredefinito"/>
    <w:pPr>
      <w:numPr>
        <w:numId w:val="1"/>
      </w:numPr>
      <w:contextualSpacing/>
    </w:pPr>
  </w:style>
  <w:style w:type="paragraph" w:styleId="Paragrafoelenco">
    <w:name w:val="List Paragraph"/>
    <w:basedOn w:val="Stilepredefinito"/>
    <w:pPr>
      <w:ind w:left="720"/>
      <w:contextualSpacing/>
    </w:pPr>
  </w:style>
  <w:style w:type="paragraph" w:customStyle="1" w:styleId="TableParagraph">
    <w:name w:val="Table Paragraph"/>
    <w:basedOn w:val="Stilepredefinito"/>
    <w:pPr>
      <w:widowControl w:val="0"/>
      <w:spacing w:after="0" w:line="100" w:lineRule="atLeast"/>
    </w:pPr>
    <w:rPr>
      <w:rFonts w:ascii="Cambria" w:hAnsi="Cambria" w:cs="Cambria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3</Pages>
  <Words>718</Words>
  <Characters>4096</Characters>
  <Application>Microsoft Office Word</Application>
  <DocSecurity>0</DocSecurity>
  <Lines>34</Lines>
  <Paragraphs>9</Paragraphs>
  <ScaleCrop>false</ScaleCrop>
  <Company/>
  <LinksUpToDate>false</LinksUpToDate>
  <CharactersWithSpaces>4805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Serafina</dc:creator>
  <cp:lastModifiedBy>piero pietrosanti</cp:lastModifiedBy>
  <cp:revision>5</cp:revision>
  <dcterms:created xsi:type="dcterms:W3CDTF">2019-10-20T16:30:00Z</dcterms:created>
  <dcterms:modified xsi:type="dcterms:W3CDTF">2019-11-21T17:54:00Z</dcterms:modified>
</cp:coreProperties>
</file>