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MV Boli" w:hAnsi="MV Boli" w:cs="MV Boli"/>
          <w:b/>
          <w:b/>
          <w:sz w:val="28"/>
          <w:szCs w:val="28"/>
        </w:rPr>
      </w:pPr>
      <w:r>
        <w:rPr>
          <w:rFonts w:cs="MV Boli" w:ascii="MV Boli" w:hAnsi="MV Boli"/>
          <w:b/>
          <w:sz w:val="28"/>
          <w:szCs w:val="28"/>
        </w:rPr>
        <w:t>II Istituto Comprensivo di ANZIO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SCHEDA DI PROGETTO/ATTIVITA’   </w:t>
      </w:r>
      <w:r>
        <w:rPr>
          <w:b/>
          <w:i/>
          <w:sz w:val="28"/>
          <w:szCs w:val="28"/>
        </w:rPr>
        <w:t>P.T.O.F.</w:t>
      </w:r>
      <w:r>
        <w:rPr>
          <w:b/>
        </w:rPr>
        <w:t xml:space="preserve"> - a. s. 201</w:t>
      </w:r>
      <w:r>
        <w:rPr>
          <w:b/>
        </w:rPr>
        <w:t>9</w:t>
      </w:r>
      <w:r>
        <w:rPr>
          <w:b/>
        </w:rPr>
        <w:t>/</w:t>
      </w:r>
      <w:r>
        <w:rPr>
          <w:b/>
        </w:rPr>
        <w:t>20</w:t>
      </w:r>
    </w:p>
    <w:p>
      <w:pPr>
        <w:pStyle w:val="Normal"/>
        <w:rPr>
          <w:b/>
          <w:b/>
          <w:i/>
          <w:i/>
          <w:sz w:val="16"/>
          <w:szCs w:val="16"/>
        </w:rPr>
      </w:pPr>
      <w:r>
        <w:rPr>
          <w:b/>
        </w:rPr>
        <w:t xml:space="preserve">      </w:t>
      </w:r>
      <w:r>
        <w:rPr>
          <w:i/>
          <w:sz w:val="16"/>
          <w:szCs w:val="16"/>
        </w:rPr>
        <w:t>barrare</w:t>
      </w:r>
      <w:r>
        <w:rPr>
          <w:b/>
        </w:rPr>
        <w:t xml:space="preserve">  PLESSO :                        </w:t>
      </w:r>
      <w:r>
        <w:rPr>
          <w:rFonts w:eastAsia="Symbol" w:cs="Symbol" w:ascii="Symbol" w:hAnsi="Symbol"/>
          <w:b/>
        </w:rPr>
        <w:t></w:t>
      </w:r>
      <w:r>
        <w:rPr>
          <w:b/>
        </w:rPr>
        <w:t xml:space="preserve">    INFANZIA     </w:t>
      </w:r>
      <w:r>
        <w:rPr>
          <w:rFonts w:eastAsia="Symbol" w:cs="Symbol" w:ascii="Symbol" w:hAnsi="Symbol"/>
          <w:b/>
        </w:rPr>
        <w:t></w:t>
      </w:r>
      <w:r>
        <w:rPr>
          <w:b/>
        </w:rPr>
        <w:t xml:space="preserve">   PRIMARIA     </w:t>
      </w:r>
      <w:r>
        <w:rPr>
          <w:rFonts w:eastAsia="Symbol" w:cs="Symbol" w:ascii="Symbol" w:hAnsi="Symbol"/>
          <w:b/>
        </w:rPr>
        <w:t></w:t>
      </w:r>
      <w:r>
        <w:rPr>
          <w:b/>
        </w:rPr>
        <w:t xml:space="preserve">    SECONDARIA      </w:t>
      </w:r>
    </w:p>
    <w:tbl>
      <w:tblPr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210"/>
        <w:gridCol w:w="1701"/>
        <w:gridCol w:w="2835"/>
        <w:gridCol w:w="3031"/>
      </w:tblGrid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Denominazione progetto/attività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Denominazione breve o acronimo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Progetto Legalità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0"/>
                <w:szCs w:val="20"/>
              </w:rPr>
              <w:t xml:space="preserve">linguistica    </w:t>
            </w: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0"/>
                <w:szCs w:val="20"/>
              </w:rPr>
              <w:t xml:space="preserve">scientifica    </w:t>
            </w: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0"/>
                <w:szCs w:val="20"/>
              </w:rPr>
              <w:t xml:space="preserve">musicale     </w:t>
            </w: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0"/>
                <w:szCs w:val="20"/>
              </w:rPr>
              <w:t xml:space="preserve">artistica    </w:t>
            </w: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0"/>
                <w:szCs w:val="20"/>
              </w:rPr>
              <w:t xml:space="preserve">motoria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0"/>
                <w:szCs w:val="20"/>
              </w:rPr>
              <w:t xml:space="preserve">laboratoriale      Xumanistico socio-econ. e legalità     </w:t>
            </w: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0"/>
                <w:szCs w:val="20"/>
              </w:rPr>
              <w:t xml:space="preserve">inclusione 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Priorità del Rav  a cui si riferisce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Diminuire la percentuale di studenti collocata nella fascia di voto bassa.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X </w:t>
            </w:r>
            <w:r>
              <w:rPr>
                <w:sz w:val="20"/>
                <w:szCs w:val="20"/>
              </w:rPr>
              <w:t>Migliorare i livelli delle competenze chiave .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</w:rPr>
              <w:t>Altre priorità</w:t>
            </w:r>
            <w:r>
              <w:rPr/>
              <w:t xml:space="preserve"> </w:t>
            </w:r>
            <w:r>
              <w:rPr>
                <w:sz w:val="16"/>
                <w:szCs w:val="16"/>
              </w:rPr>
              <w:t>(eventuali)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Nel caso si tratti di priorità di istituto non desunte dal RAV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Traguardo di risultato del Rav a cui si riferisce</w:t>
            </w:r>
            <w:r>
              <w:rPr/>
              <w:t xml:space="preserve"> 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Diminuire la percentuale  di studenti collocata nella fascia di voto bassa nelle discipline di italiano e matematica.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sz w:val="16"/>
                <w:szCs w:val="16"/>
              </w:rPr>
            </w:pPr>
            <w:r>
              <w:rPr>
                <w:rFonts w:eastAsia="Symbol" w:cs="Symbol" w:ascii="Symbol" w:hAnsi="Symbol"/>
                <w:sz w:val="20"/>
                <w:szCs w:val="20"/>
              </w:rPr>
              <w:t>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Migliorare i livelli delle competenze chiave  anche al fine di un innalzamento degli esiti Invalsi.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Traguardi di competenze disciplinari e trasversali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Desumere i traguardi che si vogliono raggiungere dal Curricolo Verticale o dalla Progettazione Curricolare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Favorire informazioni ed affrontare problematiche reali degli adolescenti</w:t>
            </w:r>
          </w:p>
        </w:tc>
      </w:tr>
      <w:tr>
        <w:trPr>
          <w:trHeight w:val="432" w:hRule="atLeast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Obiettivi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>barrare, aggiungere eventuali altri obiettivi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AREA  DI PROCESSO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DESCRIZIONE DELL'OBIETTIVO DI PROCESSO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ALTRI OBIETTIVI</w:t>
            </w:r>
          </w:p>
        </w:tc>
      </w:tr>
      <w:tr>
        <w:trPr>
          <w:trHeight w:val="425" w:hRule="atLeast"/>
        </w:trPr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sz w:val="16"/>
                <w:szCs w:val="16"/>
              </w:rPr>
            </w:pPr>
            <w:r>
              <w:rPr>
                <w:rFonts w:eastAsia="Symbol" w:cs="Symbol" w:ascii="Symbol" w:hAnsi="Symbol"/>
                <w:sz w:val="16"/>
                <w:szCs w:val="16"/>
              </w:rPr>
              <w:t>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Curricolo, progettazione e valutazione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 xml:space="preserve">Declinare il curricolo verticale  in UdA centrate sulle competenze. </w:t>
            </w:r>
          </w:p>
          <w:p>
            <w:pPr>
              <w:pStyle w:val="Normal"/>
              <w:spacing w:lineRule="auto" w:line="240" w:before="0" w:after="0"/>
              <w:rPr>
                <w:bCs/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bCs/>
                <w:sz w:val="16"/>
                <w:szCs w:val="16"/>
              </w:rPr>
              <w:t>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Effettuare prove di verifica comuni sulla base di quelle Invalsi.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>Condividere strumenti comuni di valutazione.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1128" w:hRule="atLeast"/>
        </w:trPr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Ambiente di apprendimento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Progettare e realizzare nelle classi giochi linguistici e matematici interni all’Istituto per avvicinare gli alunni alle prove invalsi.</w:t>
            </w:r>
          </w:p>
          <w:p>
            <w:pPr>
              <w:pStyle w:val="Normal"/>
              <w:spacing w:lineRule="auto" w:line="240" w:before="0" w:after="0"/>
              <w:rPr>
                <w:bCs/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Predisporre attività di consolidamento e recupero.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Inclusione e differenziazione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>Rilevare i bisogni di recupero e di eccellenza e predisporre attività specifiche.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60" w:hRule="atLeast"/>
        </w:trPr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Continuita' e orientamento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  <w:lang w:eastAsia="it-IT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eastAsia="it-IT"/>
              </w:rPr>
              <w:t>Lavorare a classi aperte tra i diversi ordini di scuola (classi ponte)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Realizzare UdA/Eas comuni tra le classi ponte.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Orientamento strategico e organizzazione della scuola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  <w:lang w:eastAsia="it-IT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Prosecuzione e ampliamento</w:t>
            </w:r>
            <w:r>
              <w:rPr>
                <w:sz w:val="16"/>
                <w:szCs w:val="16"/>
                <w:lang w:eastAsia="it-IT"/>
              </w:rPr>
              <w:t xml:space="preserve"> di attività di Peer Observation  tra docenti dei diversi ordini di scuola.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eastAsia="it-IT"/>
              </w:rPr>
              <w:t>Realizzare commissioni di lavoro  e dipartimenti verticali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Sviluppo e valorizzazione delle risorse umane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i/>
                <w:i/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Realizzare attività di aggiornamento, autoaggiornamento e formazione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e valutare la ricaduta nelle attività delle classi.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 </w:t>
            </w:r>
            <w:r>
              <w:rPr>
                <w:sz w:val="16"/>
                <w:szCs w:val="16"/>
              </w:rPr>
              <w:t>Integrazione con il territorio e rapporti con le famiglie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Coinvolgere attivamente le famiglie nella condivisione dei percorsi educativi.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rFonts w:eastAsia="Symbol" w:cs="Symbol" w:ascii="Symbol" w:hAnsi="Symbol"/>
                <w:b/>
                <w:sz w:val="16"/>
                <w:szCs w:val="16"/>
              </w:rPr>
              <w:t>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Partecipazione attiva delle famiglie alle giornate a tema.</w:t>
            </w:r>
          </w:p>
          <w:p>
            <w:pPr>
              <w:pStyle w:val="Normal"/>
              <w:spacing w:lineRule="auto" w:line="240"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 Formare cittadini responsabili Educare alla Legalità.Tutelare i ragazzi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Indicare l’arco temporale di sviluppo  ( annuale, biennale, triennale, pluriennale…) 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Indicare gli alunni coinvolti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i/>
                <w:sz w:val="16"/>
                <w:szCs w:val="16"/>
              </w:rPr>
              <w:t xml:space="preserve">Classi prime, seconde, </w:t>
            </w:r>
            <w:r>
              <w:rPr>
                <w:i/>
                <w:sz w:val="16"/>
                <w:szCs w:val="16"/>
              </w:rPr>
              <w:t xml:space="preserve">terze Scuola Secondaria di primo grado e classi quinte Scuola Primaria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i/>
                <w:sz w:val="16"/>
                <w:szCs w:val="16"/>
              </w:rPr>
              <w:t>P</w:t>
            </w:r>
            <w:r>
              <w:rPr>
                <w:i/>
                <w:sz w:val="16"/>
                <w:szCs w:val="16"/>
              </w:rPr>
              <w:t>lesso Acqua del Turco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Descrizione accurata, ma sintetica, delle attività che ci si propone di svolgere.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i/>
                <w:sz w:val="16"/>
                <w:szCs w:val="16"/>
              </w:rPr>
              <w:t>Incontri con le Forze dell’Ordine: Guardia di Finanza, Polizia di Stato e gli alunni delle classi p</w:t>
            </w:r>
            <w:r>
              <w:rPr>
                <w:i/>
                <w:sz w:val="16"/>
                <w:szCs w:val="16"/>
              </w:rPr>
              <w:t>artecipanti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Eventuali costi previsti per materiali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Cognome  e nome del docente referente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Parmegiani Palmieri Cadia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Indicare i nominativi dei docenti coinvolti nello sviluppo del progetto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Tutti</w:t>
            </w:r>
          </w:p>
        </w:tc>
      </w:tr>
      <w:tr>
        <w:trPr>
          <w:trHeight w:val="788" w:hRule="atLeast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Risorse umane (ore)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Indicare il numero di ore  prevedibilmente necessarie    per ciascun docente oltre l’orario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Attività di programmazione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docenza (in orario curricolare per degli alunni, extracurricolare per i docenti) 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>
            <w:pPr>
              <w:pStyle w:val="Normal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>
            <w:pPr>
              <w:pStyle w:val="Normal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>
            <w:pPr>
              <w:pStyle w:val="Normal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>
        <w:trPr>
          <w:trHeight w:val="765" w:hRule="atLeast"/>
        </w:trPr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Docenza (in orario extracurricolare per gli alunni e per i docenti):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Docente ____________________________________ore  ___________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 ____________________________________ore  ___________</w:t>
            </w:r>
          </w:p>
          <w:p>
            <w:pPr>
              <w:pStyle w:val="Normal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>
            <w:pPr>
              <w:pStyle w:val="Normal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>
            <w:pPr>
              <w:pStyle w:val="Normal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Altre risorse eventualmente necessarie (laboratori, …)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Laboratorio di Informatica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Indicare eventuali collegamenti con il territorio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Forze dell’Ordine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Quali indicatori si propongono per misurare il livello di raggiungimento dei risultati alla fine del processo.</w:t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Se il progetto è su più anni, indicare il punto di sviluppo intermedio atteso alla fine di ciascun anno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Indicare eventuale prodotto/documentazione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Relazione</w:t>
            </w:r>
            <w:bookmarkStart w:id="0" w:name="_GoBack"/>
            <w:bookmarkEnd w:id="0"/>
            <w:r>
              <w:rPr>
                <w:i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>
          <w:i/>
        </w:rPr>
        <w:t>Anzio, …</w:t>
      </w:r>
      <w:r>
        <w:rPr>
          <w:i/>
        </w:rPr>
        <w:t>16</w:t>
      </w:r>
      <w:r>
        <w:rPr>
          <w:i/>
        </w:rPr>
        <w:t>/10/201</w:t>
      </w:r>
      <w:r>
        <w:rPr>
          <w:i/>
        </w:rPr>
        <w:t>9</w:t>
      </w:r>
      <w:r>
        <w:rPr>
          <w:i/>
        </w:rPr>
        <w:t>……………………………                                                          Il referente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                                                                                                                        </w:t>
      </w:r>
      <w:r>
        <w:rPr>
          <w:i/>
        </w:rPr>
        <w:t>Cadia Parmegiani Palmieri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center"/>
        <w:rPr>
          <w:b/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V Bol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d7ce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Bullet">
    <w:name w:val="List Bullet"/>
    <w:basedOn w:val="Normal"/>
    <w:uiPriority w:val="99"/>
    <w:unhideWhenUsed/>
    <w:qFormat/>
    <w:rsid w:val="00fd7cea"/>
    <w:pPr>
      <w:spacing w:before="0" w:after="200"/>
      <w:contextualSpacing/>
    </w:pPr>
    <w:rPr/>
  </w:style>
  <w:style w:type="paragraph" w:styleId="ListParagraph">
    <w:name w:val="List Paragraph"/>
    <w:basedOn w:val="Normal"/>
    <w:uiPriority w:val="34"/>
    <w:qFormat/>
    <w:rsid w:val="008002a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LibreOffice/6.1.4.2$Windows_X86_64 LibreOffice_project/9d0f32d1f0b509096fd65e0d4bec26ddd1938fd3</Application>
  <Pages>2</Pages>
  <Words>650</Words>
  <Characters>4973</Characters>
  <CharactersWithSpaces>5831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2017-10-02T14:33:00Z</dcterms:created>
  <dc:creator>Serafina</dc:creator>
  <dc:description/>
  <dc:language>it-IT</dc:language>
  <cp:lastModifiedBy/>
  <dcterms:modified xsi:type="dcterms:W3CDTF">2019-10-16T20:47:11Z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